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B14" w:rsidRDefault="00DF534C">
      <w:pPr>
        <w:pStyle w:val="a3"/>
        <w:shd w:val="clear" w:color="auto" w:fill="FFFFFF"/>
        <w:spacing w:before="0" w:beforeAutospacing="0" w:after="0" w:afterAutospacing="0"/>
        <w:ind w:firstLineChars="200" w:firstLine="880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xxx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局报送关于涉企经营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shd w:val="clear" w:color="auto" w:fill="FFFFFF"/>
        </w:rPr>
        <w:t>许可事项改革清单完成情况的函</w:t>
      </w:r>
    </w:p>
    <w:p w:rsidR="00600B14" w:rsidRDefault="00600B14">
      <w:pPr>
        <w:pStyle w:val="a3"/>
        <w:shd w:val="clear" w:color="auto" w:fill="FFFFFF"/>
        <w:spacing w:before="0" w:beforeAutospacing="0" w:after="0" w:afterAutospacing="0"/>
        <w:ind w:firstLineChars="200" w:firstLine="723"/>
        <w:jc w:val="center"/>
        <w:rPr>
          <w:rFonts w:asciiTheme="majorEastAsia" w:eastAsiaTheme="majorEastAsia" w:hAnsiTheme="majorEastAsia"/>
          <w:b/>
          <w:sz w:val="36"/>
          <w:szCs w:val="36"/>
          <w:shd w:val="clear" w:color="auto" w:fill="FFFFFF"/>
        </w:rPr>
      </w:pPr>
    </w:p>
    <w:p w:rsidR="00600B14" w:rsidRDefault="00DF534C">
      <w:pPr>
        <w:pStyle w:val="a3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Theme="majorEastAsia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 w:hint="eastAsia"/>
          <w:sz w:val="32"/>
          <w:szCs w:val="32"/>
          <w:shd w:val="clear" w:color="auto" w:fill="FFFFFF"/>
        </w:rPr>
        <w:t>旗政务服务局：</w:t>
      </w:r>
    </w:p>
    <w:p w:rsidR="00600B14" w:rsidRDefault="00DF534C">
      <w:pPr>
        <w:spacing w:line="56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/>
          <w:sz w:val="32"/>
          <w:szCs w:val="32"/>
          <w:shd w:val="clear" w:color="auto" w:fill="FFFFFF"/>
        </w:rPr>
        <w:t>根据</w:t>
      </w:r>
      <w:r>
        <w:rPr>
          <w:rFonts w:ascii="仿宋_GB2312" w:eastAsia="仿宋_GB2312" w:hAnsiTheme="majorEastAsia" w:hint="eastAsia"/>
          <w:sz w:val="32"/>
          <w:szCs w:val="32"/>
          <w:shd w:val="clear" w:color="auto" w:fill="FFFFFF"/>
        </w:rPr>
        <w:t>《</w:t>
      </w:r>
      <w:r>
        <w:rPr>
          <w:rFonts w:ascii="仿宋_GB2312" w:eastAsia="仿宋_GB2312" w:hAnsiTheme="majorEastAsia" w:hint="eastAsia"/>
          <w:sz w:val="32"/>
          <w:szCs w:val="32"/>
          <w:shd w:val="clear" w:color="auto" w:fill="FFFFFF"/>
        </w:rPr>
        <w:t>达拉特旗人民政府关于</w:t>
      </w:r>
      <w:r>
        <w:rPr>
          <w:rFonts w:ascii="仿宋_GB2312" w:eastAsia="仿宋_GB2312" w:hAnsi="仿宋_GB2312" w:cs="仿宋_GB2312" w:hint="eastAsia"/>
          <w:sz w:val="32"/>
          <w:szCs w:val="32"/>
        </w:rPr>
        <w:t>达拉特旗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深化“证照分离”改革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进一步激发市场主体发展活力实施方案</w:t>
      </w:r>
      <w:r>
        <w:rPr>
          <w:rFonts w:ascii="仿宋_GB2312" w:eastAsia="仿宋_GB2312" w:hAnsi="仿宋_GB2312" w:cs="仿宋_GB2312" w:hint="eastAsia"/>
          <w:bCs/>
          <w:sz w:val="32"/>
          <w:szCs w:val="32"/>
          <w:shd w:val="clear" w:color="auto" w:fill="FFFFFF"/>
        </w:rPr>
        <w:t>的通知</w:t>
      </w:r>
      <w:r>
        <w:rPr>
          <w:rFonts w:ascii="仿宋_GB2312" w:eastAsia="仿宋_GB2312" w:hAnsiTheme="majorEastAsia" w:hint="eastAsia"/>
          <w:sz w:val="32"/>
          <w:szCs w:val="32"/>
          <w:shd w:val="clear" w:color="auto" w:fill="FFFFFF"/>
        </w:rPr>
        <w:t>》</w:t>
      </w:r>
      <w:r>
        <w:rPr>
          <w:rFonts w:ascii="仿宋_GB2312" w:eastAsia="仿宋_GB2312" w:hAnsiTheme="majorEastAsia" w:hint="eastAsia"/>
          <w:sz w:val="32"/>
          <w:szCs w:val="32"/>
          <w:shd w:val="clear" w:color="auto" w:fill="FFFFFF"/>
        </w:rPr>
        <w:t>的</w:t>
      </w:r>
      <w:r>
        <w:rPr>
          <w:rFonts w:ascii="仿宋_GB2312" w:eastAsia="仿宋_GB2312" w:hAnsiTheme="majorEastAsia"/>
          <w:sz w:val="32"/>
          <w:szCs w:val="32"/>
          <w:shd w:val="clear" w:color="auto" w:fill="FFFFFF"/>
        </w:rPr>
        <w:t>要求，关于涉企经营许可事项改革清单，我局涉及</w:t>
      </w:r>
      <w:r>
        <w:rPr>
          <w:rFonts w:ascii="仿宋_GB2312" w:eastAsia="仿宋_GB2312" w:hAnsiTheme="majorEastAsia"/>
          <w:color w:val="FF0000"/>
          <w:sz w:val="32"/>
          <w:szCs w:val="32"/>
          <w:shd w:val="clear" w:color="auto" w:fill="FFFFFF"/>
        </w:rPr>
        <w:t>xxx</w:t>
      </w:r>
      <w:r>
        <w:rPr>
          <w:rFonts w:ascii="仿宋_GB2312" w:eastAsia="仿宋_GB2312" w:hAnsiTheme="majorEastAsia"/>
          <w:sz w:val="32"/>
          <w:szCs w:val="32"/>
          <w:shd w:val="clear" w:color="auto" w:fill="FFFFFF"/>
        </w:rPr>
        <w:t>项，对照具体改革举措，我局完成情况如下，</w:t>
      </w:r>
    </w:p>
    <w:p w:rsidR="00600B14" w:rsidRDefault="00DF534C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Theme="majorEastAsia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/>
          <w:sz w:val="32"/>
          <w:szCs w:val="32"/>
          <w:shd w:val="clear" w:color="auto" w:fill="FFFFFF"/>
        </w:rPr>
        <w:t>一、</w:t>
      </w:r>
    </w:p>
    <w:p w:rsidR="00600B14" w:rsidRDefault="00DF534C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仿宋_GB2312" w:eastAsia="仿宋_GB2312" w:hAnsiTheme="majorEastAsia"/>
          <w:sz w:val="32"/>
          <w:szCs w:val="32"/>
          <w:shd w:val="clear" w:color="auto" w:fill="FFFFFF"/>
        </w:rPr>
      </w:pPr>
      <w:r>
        <w:rPr>
          <w:rFonts w:ascii="仿宋_GB2312" w:eastAsia="仿宋_GB2312" w:hAnsiTheme="majorEastAsia"/>
          <w:sz w:val="32"/>
          <w:szCs w:val="32"/>
          <w:shd w:val="clear" w:color="auto" w:fill="FFFFFF"/>
        </w:rPr>
        <w:t>二、</w:t>
      </w:r>
    </w:p>
    <w:p w:rsidR="00600B14" w:rsidRDefault="00600B14">
      <w:pPr>
        <w:ind w:firstLineChars="200" w:firstLine="723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600B14" w:rsidRDefault="00600B14">
      <w:pPr>
        <w:ind w:firstLineChars="200" w:firstLine="723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600B14" w:rsidRDefault="00600B14">
      <w:pPr>
        <w:ind w:firstLineChars="200" w:firstLine="723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600B14" w:rsidRDefault="00600B14">
      <w:pPr>
        <w:ind w:firstLineChars="200" w:firstLine="723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600B14" w:rsidRDefault="00600B14">
      <w:pPr>
        <w:ind w:firstLineChars="200" w:firstLine="723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600B14" w:rsidRDefault="00600B14">
      <w:pPr>
        <w:ind w:firstLineChars="200" w:firstLine="720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600B14" w:rsidRDefault="00600B14">
      <w:pPr>
        <w:ind w:firstLineChars="200" w:firstLine="720"/>
        <w:jc w:val="right"/>
        <w:rPr>
          <w:rFonts w:asciiTheme="majorEastAsia" w:eastAsiaTheme="majorEastAsia" w:hAnsiTheme="majorEastAsia"/>
          <w:sz w:val="36"/>
          <w:szCs w:val="36"/>
        </w:rPr>
      </w:pPr>
    </w:p>
    <w:p w:rsidR="00600B14" w:rsidRDefault="00DF534C">
      <w:pPr>
        <w:ind w:firstLineChars="200" w:firstLine="720"/>
        <w:jc w:val="righ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color w:val="FF0000"/>
          <w:sz w:val="36"/>
          <w:szCs w:val="36"/>
        </w:rPr>
        <w:t>xxx</w:t>
      </w:r>
      <w:r>
        <w:rPr>
          <w:rFonts w:asciiTheme="majorEastAsia" w:eastAsiaTheme="majorEastAsia" w:hAnsiTheme="majorEastAsia"/>
          <w:sz w:val="36"/>
          <w:szCs w:val="36"/>
        </w:rPr>
        <w:t>局</w:t>
      </w:r>
    </w:p>
    <w:p w:rsidR="00600B14" w:rsidRDefault="00DF534C">
      <w:pPr>
        <w:ind w:firstLineChars="200" w:firstLine="720"/>
        <w:jc w:val="righ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2021</w:t>
      </w:r>
      <w:r>
        <w:rPr>
          <w:rFonts w:asciiTheme="majorEastAsia" w:eastAsiaTheme="majorEastAsia" w:hAnsiTheme="majorEastAsia" w:hint="eastAsia"/>
          <w:sz w:val="36"/>
          <w:szCs w:val="36"/>
        </w:rPr>
        <w:t>年</w:t>
      </w:r>
      <w:r>
        <w:rPr>
          <w:rFonts w:asciiTheme="majorEastAsia" w:eastAsiaTheme="majorEastAsia" w:hAnsiTheme="majorEastAsia" w:hint="eastAsia"/>
          <w:color w:val="FF0000"/>
          <w:sz w:val="36"/>
          <w:szCs w:val="36"/>
        </w:rPr>
        <w:t>x</w:t>
      </w:r>
      <w:r>
        <w:rPr>
          <w:rFonts w:asciiTheme="majorEastAsia" w:eastAsiaTheme="majorEastAsia" w:hAnsiTheme="majorEastAsia" w:hint="eastAsia"/>
          <w:sz w:val="36"/>
          <w:szCs w:val="36"/>
        </w:rPr>
        <w:t>年</w:t>
      </w:r>
      <w:r>
        <w:rPr>
          <w:rFonts w:asciiTheme="majorEastAsia" w:eastAsiaTheme="majorEastAsia" w:hAnsiTheme="majorEastAsia" w:hint="eastAsia"/>
          <w:color w:val="FF0000"/>
          <w:sz w:val="36"/>
          <w:szCs w:val="36"/>
        </w:rPr>
        <w:t>x</w:t>
      </w:r>
      <w:r>
        <w:rPr>
          <w:rFonts w:asciiTheme="majorEastAsia" w:eastAsiaTheme="majorEastAsia" w:hAnsiTheme="majorEastAsia" w:hint="eastAsia"/>
          <w:sz w:val="36"/>
          <w:szCs w:val="36"/>
        </w:rPr>
        <w:t>月</w:t>
      </w:r>
    </w:p>
    <w:sectPr w:rsidR="00600B14" w:rsidSect="00600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34C" w:rsidRDefault="00DF534C" w:rsidP="006542ED">
      <w:r>
        <w:separator/>
      </w:r>
    </w:p>
  </w:endnote>
  <w:endnote w:type="continuationSeparator" w:id="1">
    <w:p w:rsidR="00DF534C" w:rsidRDefault="00DF534C" w:rsidP="00654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34C" w:rsidRDefault="00DF534C" w:rsidP="006542ED">
      <w:r>
        <w:separator/>
      </w:r>
    </w:p>
  </w:footnote>
  <w:footnote w:type="continuationSeparator" w:id="1">
    <w:p w:rsidR="00DF534C" w:rsidRDefault="00DF534C" w:rsidP="006542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ttachedTemplate r:id="rId1"/>
  <w:documentProtection w:edit="readOnly" w:formatting="1" w:enforcement="1" w:cryptProviderType="rsaFull" w:cryptAlgorithmClass="hash" w:cryptAlgorithmType="typeAny" w:cryptAlgorithmSid="4" w:cryptSpinCount="50000" w:hash="/u0SvqdoEk4h05R+AsoMA/JS+SY=" w:salt="87J1vbW60ZCu9Z7kwhLRPA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E36"/>
    <w:rsid w:val="00332E36"/>
    <w:rsid w:val="003A6AF0"/>
    <w:rsid w:val="00600B14"/>
    <w:rsid w:val="006542ED"/>
    <w:rsid w:val="00DF534C"/>
    <w:rsid w:val="00FE5CC6"/>
    <w:rsid w:val="0A437662"/>
    <w:rsid w:val="68D84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B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0B14"/>
    <w:pPr>
      <w:widowControl/>
      <w:suppressAutoHyphens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54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542E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54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542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1</TotalTime>
  <Pages>1</Pages>
  <Words>23</Words>
  <Characters>136</Characters>
  <Application>Microsoft Office Word</Application>
  <DocSecurity>8</DocSecurity>
  <Lines>1</Lines>
  <Paragraphs>1</Paragraphs>
  <ScaleCrop>false</ScaleCrop>
  <Company>MS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达拉特旗人民政府(拟稿)</cp:lastModifiedBy>
  <cp:revision>2</cp:revision>
  <cp:lastPrinted>2021-11-03T08:11:00Z</cp:lastPrinted>
  <dcterms:created xsi:type="dcterms:W3CDTF">2021-12-02T07:56:00Z</dcterms:created>
  <dcterms:modified xsi:type="dcterms:W3CDTF">2021-12-02T07:56:00Z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EF1AC3A6C60F41ADB5FEE366E3E8F616</vt:lpwstr>
  </property>
</Properties>
</file>