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64" w:rsidRDefault="00487164" w:rsidP="00487164">
      <w:pPr>
        <w:spacing w:line="590" w:lineRule="exact"/>
        <w:ind w:rightChars="10" w:right="21"/>
        <w:jc w:val="center"/>
        <w:rPr>
          <w:rFonts w:ascii="仿宋_GB2312" w:eastAsia="仿宋_GB2312" w:hAnsi="仿宋" w:hint="eastAsia"/>
          <w:sz w:val="32"/>
          <w:szCs w:val="32"/>
        </w:rPr>
      </w:pPr>
    </w:p>
    <w:p w:rsidR="00487164" w:rsidRDefault="00487164" w:rsidP="00487164">
      <w:pPr>
        <w:spacing w:line="560" w:lineRule="exact"/>
        <w:jc w:val="center"/>
        <w:rPr>
          <w:rFonts w:ascii="仿宋_GB2312" w:eastAsia="仿宋_GB2312" w:hAnsi="仿宋" w:hint="eastAsia"/>
          <w:sz w:val="32"/>
          <w:szCs w:val="32"/>
        </w:rPr>
      </w:pPr>
    </w:p>
    <w:p w:rsidR="00487164" w:rsidRDefault="00487164" w:rsidP="00487164">
      <w:pPr>
        <w:spacing w:line="560" w:lineRule="exact"/>
        <w:jc w:val="center"/>
        <w:rPr>
          <w:rFonts w:ascii="仿宋_GB2312" w:eastAsia="仿宋_GB2312" w:hAnsi="仿宋" w:hint="eastAsia"/>
          <w:sz w:val="32"/>
          <w:szCs w:val="32"/>
        </w:rPr>
      </w:pPr>
    </w:p>
    <w:p w:rsidR="00487164" w:rsidRDefault="00487164" w:rsidP="00487164">
      <w:pPr>
        <w:spacing w:line="560" w:lineRule="exact"/>
        <w:jc w:val="center"/>
        <w:rPr>
          <w:rFonts w:ascii="仿宋_GB2312" w:eastAsia="仿宋_GB2312" w:hAnsi="仿宋" w:hint="eastAsia"/>
          <w:sz w:val="32"/>
          <w:szCs w:val="32"/>
        </w:rPr>
      </w:pPr>
    </w:p>
    <w:p w:rsidR="00487164" w:rsidRDefault="00487164" w:rsidP="00487164">
      <w:pPr>
        <w:spacing w:line="560" w:lineRule="exact"/>
        <w:jc w:val="center"/>
        <w:rPr>
          <w:rFonts w:ascii="仿宋_GB2312" w:eastAsia="仿宋_GB2312" w:hAnsi="仿宋" w:hint="eastAsia"/>
          <w:sz w:val="32"/>
          <w:szCs w:val="32"/>
        </w:rPr>
      </w:pPr>
    </w:p>
    <w:p w:rsidR="00487164" w:rsidRDefault="00487164" w:rsidP="00487164">
      <w:pPr>
        <w:spacing w:line="560" w:lineRule="exact"/>
        <w:jc w:val="center"/>
        <w:rPr>
          <w:rFonts w:ascii="仿宋_GB2312" w:eastAsia="仿宋_GB2312" w:hAnsi="仿宋" w:hint="eastAsia"/>
          <w:sz w:val="32"/>
          <w:szCs w:val="32"/>
        </w:rPr>
      </w:pPr>
    </w:p>
    <w:p w:rsidR="00487164" w:rsidRDefault="00487164" w:rsidP="00487164">
      <w:pPr>
        <w:spacing w:line="560" w:lineRule="exact"/>
        <w:jc w:val="center"/>
        <w:rPr>
          <w:rFonts w:ascii="仿宋_GB2312" w:eastAsia="仿宋_GB2312" w:hAnsi="仿宋" w:hint="eastAsia"/>
          <w:sz w:val="32"/>
          <w:szCs w:val="32"/>
        </w:rPr>
      </w:pPr>
    </w:p>
    <w:p w:rsidR="00487164" w:rsidRDefault="00487164" w:rsidP="00487164">
      <w:pPr>
        <w:spacing w:line="560" w:lineRule="exact"/>
        <w:jc w:val="center"/>
        <w:rPr>
          <w:rFonts w:ascii="仿宋_GB2312" w:eastAsia="仿宋_GB2312" w:hAnsi="仿宋" w:hint="eastAsia"/>
          <w:sz w:val="32"/>
          <w:szCs w:val="32"/>
        </w:rPr>
      </w:pPr>
    </w:p>
    <w:p w:rsidR="00487164" w:rsidRDefault="00487164" w:rsidP="00487164">
      <w:pPr>
        <w:spacing w:line="560" w:lineRule="exact"/>
        <w:jc w:val="center"/>
        <w:rPr>
          <w:rFonts w:ascii="仿宋_GB2312" w:eastAsia="仿宋_GB2312" w:hAnsi="仿宋" w:hint="eastAsia"/>
          <w:sz w:val="32"/>
          <w:szCs w:val="32"/>
        </w:rPr>
      </w:pPr>
    </w:p>
    <w:p w:rsidR="00487164" w:rsidRDefault="00487164" w:rsidP="00487164">
      <w:pPr>
        <w:spacing w:line="560" w:lineRule="exact"/>
        <w:jc w:val="center"/>
        <w:rPr>
          <w:rFonts w:ascii="仿宋_GB2312" w:eastAsia="仿宋_GB2312" w:hAnsi="仿宋" w:hint="eastAsia"/>
          <w:sz w:val="32"/>
          <w:szCs w:val="32"/>
        </w:rPr>
      </w:pPr>
    </w:p>
    <w:p w:rsidR="00487164" w:rsidRDefault="00487164" w:rsidP="00487164">
      <w:pPr>
        <w:spacing w:line="560" w:lineRule="exact"/>
        <w:jc w:val="center"/>
        <w:rPr>
          <w:rFonts w:ascii="楷体_GB2312" w:eastAsia="楷体_GB2312" w:hAnsi="仿宋" w:hint="eastAsia"/>
          <w:szCs w:val="21"/>
        </w:rPr>
      </w:pPr>
      <w:r>
        <w:rPr>
          <w:rFonts w:ascii="仿宋_GB2312" w:eastAsia="仿宋_GB2312" w:hAnsi="仿宋" w:hint="eastAsia"/>
          <w:sz w:val="32"/>
          <w:szCs w:val="32"/>
        </w:rPr>
        <w:t>达政办发〔2022〕2号</w:t>
      </w:r>
    </w:p>
    <w:p w:rsidR="00487164" w:rsidRDefault="00487164" w:rsidP="00487164">
      <w:pPr>
        <w:spacing w:line="560" w:lineRule="exact"/>
        <w:ind w:rightChars="10" w:right="21"/>
        <w:rPr>
          <w:rFonts w:ascii="仿宋_GB2312" w:eastAsia="仿宋_GB2312" w:hAnsi="宋体" w:hint="eastAsia"/>
          <w:sz w:val="32"/>
          <w:szCs w:val="32"/>
        </w:rPr>
      </w:pPr>
    </w:p>
    <w:p w:rsidR="00487164" w:rsidRDefault="00487164" w:rsidP="00487164">
      <w:pPr>
        <w:tabs>
          <w:tab w:val="left" w:pos="1260"/>
        </w:tabs>
        <w:snapToGrid w:val="0"/>
        <w:spacing w:line="560" w:lineRule="exact"/>
        <w:jc w:val="center"/>
        <w:rPr>
          <w:rFonts w:ascii="方正小标宋简体" w:eastAsia="方正小标宋简体" w:hAnsi="方正小标宋简体" w:hint="eastAsia"/>
          <w:bCs/>
          <w:sz w:val="44"/>
          <w:szCs w:val="44"/>
        </w:rPr>
      </w:pPr>
      <w:r>
        <w:rPr>
          <w:rFonts w:ascii="方正小标宋简体" w:eastAsia="方正小标宋简体" w:hAnsi="方正小标宋简体" w:hint="eastAsia"/>
          <w:bCs/>
          <w:sz w:val="44"/>
          <w:szCs w:val="44"/>
        </w:rPr>
        <w:t>达拉特旗人民政府办公室关于印发</w:t>
      </w:r>
    </w:p>
    <w:p w:rsidR="00487164" w:rsidRDefault="00487164" w:rsidP="00487164">
      <w:pPr>
        <w:tabs>
          <w:tab w:val="left" w:pos="1260"/>
        </w:tabs>
        <w:snapToGrid w:val="0"/>
        <w:spacing w:line="560" w:lineRule="exact"/>
        <w:jc w:val="center"/>
        <w:rPr>
          <w:rFonts w:ascii="方正小标宋简体" w:eastAsia="方正小标宋简体" w:hAnsi="方正小标宋简体" w:hint="eastAsia"/>
          <w:bCs/>
          <w:sz w:val="44"/>
          <w:szCs w:val="44"/>
        </w:rPr>
      </w:pPr>
      <w:r>
        <w:rPr>
          <w:rFonts w:ascii="方正小标宋简体" w:eastAsia="方正小标宋简体" w:hAnsi="方正小标宋简体" w:hint="eastAsia"/>
          <w:bCs/>
          <w:sz w:val="44"/>
          <w:szCs w:val="44"/>
        </w:rPr>
        <w:t>《达拉特旗2022年元宵节活动实施方案》</w:t>
      </w:r>
    </w:p>
    <w:p w:rsidR="00487164" w:rsidRDefault="00487164" w:rsidP="00487164">
      <w:pPr>
        <w:tabs>
          <w:tab w:val="left" w:pos="1260"/>
        </w:tabs>
        <w:snapToGrid w:val="0"/>
        <w:spacing w:line="560" w:lineRule="exact"/>
        <w:jc w:val="center"/>
        <w:rPr>
          <w:rFonts w:ascii="方正小标宋简体" w:eastAsia="方正小标宋简体" w:hAnsi="方正小标宋简体" w:hint="eastAsia"/>
          <w:bCs/>
          <w:sz w:val="44"/>
          <w:szCs w:val="44"/>
        </w:rPr>
      </w:pPr>
      <w:r>
        <w:rPr>
          <w:rFonts w:ascii="方正小标宋简体" w:eastAsia="方正小标宋简体" w:hAnsi="方正小标宋简体" w:hint="eastAsia"/>
          <w:bCs/>
          <w:sz w:val="44"/>
          <w:szCs w:val="44"/>
        </w:rPr>
        <w:t>的通知</w:t>
      </w:r>
    </w:p>
    <w:p w:rsidR="00487164" w:rsidRDefault="00487164" w:rsidP="00487164">
      <w:pPr>
        <w:spacing w:line="560" w:lineRule="exact"/>
        <w:ind w:rightChars="-42" w:right="-88"/>
        <w:jc w:val="left"/>
        <w:rPr>
          <w:rFonts w:ascii="仿宋_GB2312" w:eastAsia="仿宋_GB2312"/>
          <w:sz w:val="32"/>
          <w:szCs w:val="32"/>
        </w:rPr>
      </w:pPr>
    </w:p>
    <w:p w:rsidR="00487164" w:rsidRDefault="00487164" w:rsidP="00487164">
      <w:pPr>
        <w:spacing w:line="560" w:lineRule="exact"/>
        <w:ind w:rightChars="-42" w:right="-88"/>
        <w:jc w:val="left"/>
        <w:rPr>
          <w:rFonts w:ascii="仿宋_GB2312" w:eastAsia="仿宋_GB2312"/>
          <w:sz w:val="32"/>
          <w:szCs w:val="32"/>
        </w:rPr>
      </w:pPr>
      <w:r>
        <w:rPr>
          <w:rFonts w:ascii="仿宋_GB2312" w:eastAsia="仿宋_GB2312" w:hint="eastAsia"/>
          <w:sz w:val="32"/>
          <w:szCs w:val="32"/>
        </w:rPr>
        <w:t>各苏木镇人</w:t>
      </w:r>
      <w:r>
        <w:rPr>
          <w:rFonts w:ascii="仿宋_GB2312" w:eastAsia="仿宋_GB2312"/>
          <w:sz w:val="32"/>
          <w:szCs w:val="32"/>
        </w:rPr>
        <w:t>民政府</w:t>
      </w:r>
      <w:r>
        <w:rPr>
          <w:rFonts w:ascii="仿宋_GB2312" w:eastAsia="仿宋_GB2312" w:hint="eastAsia"/>
          <w:sz w:val="32"/>
          <w:szCs w:val="32"/>
        </w:rPr>
        <w:t>，各街道办事处，旗直各有关部门：</w:t>
      </w:r>
    </w:p>
    <w:p w:rsidR="00487164" w:rsidRDefault="00487164" w:rsidP="00487164">
      <w:pPr>
        <w:spacing w:line="560" w:lineRule="exact"/>
        <w:ind w:rightChars="-42" w:right="-88" w:firstLine="660"/>
        <w:jc w:val="left"/>
        <w:rPr>
          <w:rFonts w:ascii="仿宋_GB2312" w:eastAsia="仿宋_GB2312"/>
          <w:sz w:val="32"/>
          <w:szCs w:val="32"/>
        </w:rPr>
      </w:pPr>
      <w:r>
        <w:rPr>
          <w:rFonts w:ascii="仿宋_GB2312" w:eastAsia="仿宋_GB2312" w:hint="eastAsia"/>
          <w:sz w:val="32"/>
          <w:szCs w:val="32"/>
        </w:rPr>
        <w:t>现</w:t>
      </w:r>
      <w:r>
        <w:rPr>
          <w:rFonts w:ascii="仿宋_GB2312" w:eastAsia="仿宋_GB2312"/>
          <w:sz w:val="32"/>
          <w:szCs w:val="32"/>
        </w:rPr>
        <w:t>将</w:t>
      </w:r>
      <w:r>
        <w:rPr>
          <w:rFonts w:ascii="仿宋_GB2312" w:eastAsia="仿宋_GB2312" w:hint="eastAsia"/>
          <w:sz w:val="32"/>
          <w:szCs w:val="32"/>
        </w:rPr>
        <w:t>《达拉特旗2022年元宵节活动实施方案》印发给你们，请结合实际，认真抓好贯彻落实</w:t>
      </w:r>
      <w:r>
        <w:rPr>
          <w:rFonts w:ascii="仿宋_GB2312" w:eastAsia="仿宋_GB2312"/>
          <w:sz w:val="32"/>
          <w:szCs w:val="32"/>
        </w:rPr>
        <w:t>。</w:t>
      </w:r>
    </w:p>
    <w:p w:rsidR="00487164" w:rsidRDefault="00487164" w:rsidP="00487164">
      <w:pPr>
        <w:spacing w:line="560" w:lineRule="exact"/>
        <w:ind w:rightChars="-42" w:right="-88" w:firstLine="660"/>
        <w:jc w:val="left"/>
        <w:rPr>
          <w:rFonts w:ascii="仿宋_GB2312" w:eastAsia="仿宋_GB2312"/>
          <w:sz w:val="32"/>
          <w:szCs w:val="32"/>
        </w:rPr>
      </w:pPr>
    </w:p>
    <w:p w:rsidR="00487164" w:rsidRDefault="00487164" w:rsidP="00487164">
      <w:pPr>
        <w:spacing w:line="560" w:lineRule="exact"/>
        <w:ind w:rightChars="-42" w:right="-88" w:firstLine="660"/>
        <w:jc w:val="left"/>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达</w:t>
      </w:r>
      <w:r>
        <w:rPr>
          <w:rFonts w:ascii="仿宋_GB2312" w:eastAsia="仿宋_GB2312"/>
          <w:sz w:val="32"/>
          <w:szCs w:val="32"/>
        </w:rPr>
        <w:t>拉特旗</w:t>
      </w:r>
      <w:r>
        <w:rPr>
          <w:rFonts w:ascii="仿宋_GB2312" w:eastAsia="仿宋_GB2312" w:hint="eastAsia"/>
          <w:sz w:val="32"/>
          <w:szCs w:val="32"/>
        </w:rPr>
        <w:t>人民政府办公室</w:t>
      </w:r>
    </w:p>
    <w:p w:rsidR="00487164" w:rsidRDefault="00487164" w:rsidP="00487164">
      <w:pPr>
        <w:spacing w:line="560" w:lineRule="exact"/>
        <w:ind w:rightChars="-42" w:right="-88" w:firstLine="660"/>
        <w:jc w:val="lef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2022年2月11日</w:t>
      </w:r>
    </w:p>
    <w:p w:rsidR="00487164" w:rsidRDefault="00487164" w:rsidP="00487164">
      <w:pPr>
        <w:tabs>
          <w:tab w:val="left" w:pos="1260"/>
        </w:tabs>
        <w:snapToGrid w:val="0"/>
        <w:spacing w:line="560" w:lineRule="exact"/>
        <w:jc w:val="center"/>
        <w:rPr>
          <w:rFonts w:ascii="方正小标宋简体" w:eastAsia="方正小标宋简体" w:hAnsi="方正小标宋简体" w:hint="eastAsia"/>
          <w:bCs/>
          <w:sz w:val="44"/>
          <w:szCs w:val="44"/>
        </w:rPr>
        <w:sectPr w:rsidR="00487164">
          <w:headerReference w:type="even" r:id="rId5"/>
          <w:headerReference w:type="default" r:id="rId6"/>
          <w:footerReference w:type="even" r:id="rId7"/>
          <w:footerReference w:type="default" r:id="rId8"/>
          <w:headerReference w:type="first" r:id="rId9"/>
          <w:footerReference w:type="first" r:id="rId10"/>
          <w:pgSz w:w="11906" w:h="16838"/>
          <w:pgMar w:top="2098" w:right="1474" w:bottom="1984" w:left="1588" w:header="851" w:footer="1701" w:gutter="0"/>
          <w:pgNumType w:fmt="numberInDash" w:start="1"/>
          <w:cols w:space="720"/>
          <w:titlePg/>
          <w:docGrid w:type="lines" w:linePitch="360"/>
        </w:sectPr>
      </w:pPr>
    </w:p>
    <w:p w:rsidR="00487164" w:rsidRDefault="00487164" w:rsidP="00487164">
      <w:pPr>
        <w:spacing w:line="560" w:lineRule="exact"/>
        <w:jc w:val="center"/>
        <w:rPr>
          <w:rFonts w:ascii="方正小标宋简体" w:eastAsia="方正小标宋简体" w:hAnsi="方正小标宋简体" w:cs="方正小标宋简体" w:hint="eastAsia"/>
          <w:spacing w:val="11"/>
          <w:w w:val="94"/>
          <w:sz w:val="44"/>
        </w:rPr>
      </w:pPr>
      <w:r>
        <w:rPr>
          <w:rFonts w:ascii="方正小标宋简体" w:eastAsia="方正小标宋简体" w:hAnsi="方正小标宋简体" w:cs="方正小标宋简体" w:hint="eastAsia"/>
          <w:spacing w:val="11"/>
          <w:w w:val="94"/>
          <w:sz w:val="44"/>
        </w:rPr>
        <w:lastRenderedPageBreak/>
        <w:t>达拉特旗2022年元宵节活动实施方案</w:t>
      </w:r>
    </w:p>
    <w:p w:rsidR="00487164" w:rsidRDefault="00487164" w:rsidP="00487164">
      <w:pPr>
        <w:spacing w:line="560" w:lineRule="exact"/>
        <w:jc w:val="center"/>
        <w:rPr>
          <w:rFonts w:ascii="方正小标宋简体" w:eastAsia="方正小标宋简体" w:hAnsi="方正小标宋简体" w:cs="方正小标宋简体" w:hint="eastAsia"/>
          <w:spacing w:val="11"/>
          <w:w w:val="94"/>
          <w:sz w:val="44"/>
        </w:rPr>
      </w:pPr>
    </w:p>
    <w:p w:rsidR="00487164" w:rsidRDefault="00487164" w:rsidP="00487164">
      <w:pPr>
        <w:spacing w:line="560" w:lineRule="exact"/>
        <w:ind w:firstLineChars="200" w:firstLine="644"/>
        <w:rPr>
          <w:rFonts w:ascii="仿宋_GB2312" w:eastAsia="仿宋_GB2312" w:hAnsi="仿宋_GB2312" w:cs="仿宋_GB2312" w:hint="eastAsia"/>
          <w:spacing w:val="11"/>
          <w:w w:val="94"/>
          <w:sz w:val="32"/>
          <w:szCs w:val="32"/>
        </w:rPr>
      </w:pPr>
      <w:r>
        <w:rPr>
          <w:rFonts w:ascii="仿宋_GB2312" w:eastAsia="仿宋_GB2312" w:hAnsi="仿宋_GB2312" w:cs="仿宋_GB2312" w:hint="eastAsia"/>
          <w:spacing w:val="11"/>
          <w:w w:val="94"/>
          <w:sz w:val="32"/>
          <w:szCs w:val="32"/>
        </w:rPr>
        <w:t>为更好地丰富广大人民群众2022年元宵节期间的节日文化生活，在严格做好疫情防控的同时，坚持“政府主导、市场运作、节俭喜庆、全民参与、群众受益”的办节理念，在市政广场、白塔公园、陶瓷广场、东城区菜市场东侧策划举办文艺演出、猜灯谜、焰火燃放等系列文旅惠民活动，具体方案如下：</w:t>
      </w:r>
    </w:p>
    <w:p w:rsidR="00487164" w:rsidRDefault="00487164" w:rsidP="00487164">
      <w:pPr>
        <w:spacing w:line="560" w:lineRule="exact"/>
        <w:ind w:firstLineChars="200" w:firstLine="644"/>
        <w:jc w:val="left"/>
        <w:rPr>
          <w:rFonts w:ascii="黑体" w:eastAsia="黑体" w:hAnsi="黑体" w:cs="黑体" w:hint="eastAsia"/>
          <w:spacing w:val="11"/>
          <w:w w:val="94"/>
          <w:sz w:val="32"/>
          <w:szCs w:val="32"/>
        </w:rPr>
      </w:pPr>
      <w:r>
        <w:rPr>
          <w:rFonts w:ascii="黑体" w:eastAsia="黑体" w:hAnsi="黑体" w:cs="黑体" w:hint="eastAsia"/>
          <w:spacing w:val="11"/>
          <w:w w:val="94"/>
          <w:sz w:val="32"/>
          <w:szCs w:val="32"/>
        </w:rPr>
        <w:t>一、指导思想</w:t>
      </w:r>
    </w:p>
    <w:p w:rsidR="00487164" w:rsidRDefault="00487164" w:rsidP="00487164">
      <w:pPr>
        <w:spacing w:line="560" w:lineRule="exact"/>
        <w:ind w:firstLineChars="200" w:firstLine="644"/>
        <w:rPr>
          <w:rFonts w:ascii="仿宋_GB2312" w:eastAsia="仿宋_GB2312" w:hAnsi="仿宋_GB2312" w:cs="仿宋_GB2312" w:hint="eastAsia"/>
          <w:spacing w:val="11"/>
          <w:w w:val="94"/>
          <w:sz w:val="32"/>
          <w:szCs w:val="32"/>
        </w:rPr>
      </w:pPr>
      <w:r>
        <w:rPr>
          <w:rFonts w:ascii="仿宋_GB2312" w:eastAsia="仿宋_GB2312" w:hAnsi="仿宋_GB2312" w:cs="仿宋_GB2312" w:hint="eastAsia"/>
          <w:spacing w:val="11"/>
          <w:w w:val="94"/>
          <w:sz w:val="32"/>
          <w:szCs w:val="32"/>
        </w:rPr>
        <w:t>坚持以习近平新时代中国特色社会主义思想为指导，全面贯彻落实党的十九大、十九届五中、六中全会精神，坚持以人民为中心的发展思想，在做好疫情防控常态化工作的前提下，按照面向基层、服务群众、突出地方特色的要求，以“亮丽黄河湾 多彩达拉特”为主题，坚持“欢乐喜庆、祥和文明、节俭安全”的原则，以群众喜闻乐见的传统文化形式为载体，策划举办一系列文旅惠民活动。</w:t>
      </w:r>
    </w:p>
    <w:p w:rsidR="00487164" w:rsidRDefault="00487164" w:rsidP="00487164">
      <w:pPr>
        <w:numPr>
          <w:ilvl w:val="0"/>
          <w:numId w:val="1"/>
        </w:numPr>
        <w:spacing w:line="560" w:lineRule="exact"/>
        <w:ind w:left="1" w:firstLineChars="200" w:firstLine="644"/>
        <w:textAlignment w:val="bottom"/>
        <w:rPr>
          <w:rFonts w:ascii="黑体" w:eastAsia="黑体" w:hAnsi="黑体" w:cs="黑体" w:hint="eastAsia"/>
          <w:spacing w:val="11"/>
          <w:w w:val="94"/>
          <w:sz w:val="32"/>
        </w:rPr>
      </w:pPr>
      <w:r>
        <w:rPr>
          <w:rFonts w:ascii="黑体" w:eastAsia="黑体" w:hAnsi="黑体" w:cs="黑体" w:hint="eastAsia"/>
          <w:spacing w:val="11"/>
          <w:w w:val="94"/>
          <w:sz w:val="32"/>
        </w:rPr>
        <w:t>组织领导</w:t>
      </w:r>
    </w:p>
    <w:p w:rsidR="00487164" w:rsidRDefault="00487164" w:rsidP="00487164">
      <w:pPr>
        <w:spacing w:line="560" w:lineRule="exact"/>
        <w:ind w:firstLineChars="200" w:firstLine="644"/>
        <w:rPr>
          <w:rFonts w:ascii="仿宋_GB2312" w:eastAsia="仿宋_GB2312" w:hAnsi="仿宋_GB2312" w:cs="仿宋_GB2312" w:hint="eastAsia"/>
          <w:spacing w:val="11"/>
          <w:w w:val="94"/>
          <w:sz w:val="32"/>
          <w:szCs w:val="32"/>
        </w:rPr>
      </w:pPr>
      <w:r>
        <w:rPr>
          <w:rFonts w:ascii="仿宋_GB2312" w:eastAsia="仿宋_GB2312" w:hAnsi="仿宋_GB2312" w:cs="仿宋_GB2312" w:hint="eastAsia"/>
          <w:spacing w:val="11"/>
          <w:w w:val="94"/>
          <w:sz w:val="32"/>
          <w:szCs w:val="32"/>
        </w:rPr>
        <w:t>为保障元宵节期间各项文旅惠民活动顺利进行，决定成立达拉特旗2022年元宵节活动领导小组，组成人员如下：</w:t>
      </w:r>
    </w:p>
    <w:p w:rsidR="00487164" w:rsidRDefault="00487164" w:rsidP="00487164">
      <w:pPr>
        <w:spacing w:line="560" w:lineRule="exact"/>
        <w:ind w:firstLineChars="200" w:firstLine="644"/>
        <w:rPr>
          <w:rFonts w:ascii="仿宋_GB2312" w:eastAsia="仿宋_GB2312" w:hAnsi="仿宋_GB2312" w:cs="仿宋_GB2312"/>
          <w:spacing w:val="11"/>
          <w:w w:val="94"/>
          <w:sz w:val="32"/>
          <w:szCs w:val="32"/>
        </w:rPr>
      </w:pPr>
      <w:r>
        <w:rPr>
          <w:rFonts w:ascii="仿宋_GB2312" w:eastAsia="仿宋_GB2312" w:hAnsi="仿宋_GB2312" w:cs="仿宋_GB2312" w:hint="eastAsia"/>
          <w:spacing w:val="11"/>
          <w:w w:val="94"/>
          <w:sz w:val="32"/>
          <w:szCs w:val="32"/>
        </w:rPr>
        <w:t>组  长：阿木尔布拉格 旗人民政府副旗长</w:t>
      </w:r>
    </w:p>
    <w:p w:rsidR="00487164" w:rsidRDefault="00487164" w:rsidP="00487164">
      <w:pPr>
        <w:spacing w:line="560" w:lineRule="exact"/>
        <w:ind w:firstLineChars="200" w:firstLine="644"/>
        <w:rPr>
          <w:rFonts w:ascii="仿宋_GB2312" w:eastAsia="仿宋_GB2312" w:hAnsi="仿宋_GB2312" w:cs="仿宋_GB2312"/>
          <w:sz w:val="32"/>
          <w:szCs w:val="32"/>
          <w:shd w:val="clear" w:color="auto" w:fill="FFFFFF"/>
        </w:rPr>
      </w:pPr>
      <w:r>
        <w:rPr>
          <w:rFonts w:ascii="仿宋_GB2312" w:eastAsia="仿宋_GB2312" w:hAnsi="仿宋_GB2312" w:cs="仿宋_GB2312" w:hint="eastAsia"/>
          <w:spacing w:val="11"/>
          <w:w w:val="94"/>
          <w:sz w:val="32"/>
          <w:szCs w:val="32"/>
        </w:rPr>
        <w:t xml:space="preserve">副组长：李二梅   </w:t>
      </w:r>
      <w:r>
        <w:rPr>
          <w:rFonts w:ascii="仿宋_GB2312" w:eastAsia="仿宋_GB2312" w:hAnsi="仿宋_GB2312" w:cs="仿宋_GB2312" w:hint="eastAsia"/>
          <w:sz w:val="32"/>
          <w:szCs w:val="32"/>
          <w:shd w:val="clear" w:color="auto" w:fill="FFFFFF"/>
        </w:rPr>
        <w:t xml:space="preserve">  旗文化和旅游局局长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吕春波     旗委宣传部副部长</w:t>
      </w:r>
    </w:p>
    <w:p w:rsidR="00487164" w:rsidRDefault="00487164" w:rsidP="00487164">
      <w:pPr>
        <w:spacing w:line="520" w:lineRule="exact"/>
        <w:ind w:firstLineChars="200" w:firstLine="644"/>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pacing w:val="11"/>
          <w:w w:val="94"/>
          <w:sz w:val="32"/>
          <w:szCs w:val="32"/>
        </w:rPr>
        <w:t>成  员：</w:t>
      </w:r>
      <w:r>
        <w:rPr>
          <w:rFonts w:ascii="仿宋_GB2312" w:eastAsia="仿宋_GB2312" w:hAnsi="仿宋_GB2312" w:cs="仿宋_GB2312" w:hint="eastAsia"/>
          <w:sz w:val="32"/>
          <w:szCs w:val="32"/>
          <w:shd w:val="clear" w:color="auto" w:fill="FFFFFF"/>
        </w:rPr>
        <w:t>郭小青     旗融媒体中心主任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lastRenderedPageBreak/>
        <w:t>乔有世     树林召镇镇长</w:t>
      </w:r>
    </w:p>
    <w:p w:rsidR="00487164" w:rsidRDefault="00487164" w:rsidP="00487164">
      <w:pPr>
        <w:spacing w:line="520" w:lineRule="exact"/>
        <w:ind w:firstLineChars="600" w:firstLine="1920"/>
        <w:rPr>
          <w:rFonts w:ascii="仿宋_GB2312" w:eastAsia="仿宋_GB2312" w:hAnsi="仿宋_GB2312" w:cs="仿宋_GB2312"/>
          <w:w w:val="90"/>
          <w:sz w:val="32"/>
          <w:szCs w:val="32"/>
          <w:shd w:val="clear" w:color="auto" w:fill="FFFFFF"/>
        </w:rPr>
      </w:pPr>
      <w:r>
        <w:rPr>
          <w:rFonts w:ascii="仿宋_GB2312" w:eastAsia="仿宋_GB2312" w:hAnsi="仿宋_GB2312" w:cs="仿宋_GB2312" w:hint="eastAsia"/>
          <w:sz w:val="32"/>
          <w:szCs w:val="32"/>
          <w:shd w:val="clear" w:color="auto" w:fill="FFFFFF"/>
        </w:rPr>
        <w:t>娜木汗     展旦召苏木</w:t>
      </w:r>
      <w:r>
        <w:rPr>
          <w:rFonts w:ascii="仿宋_GB2312" w:eastAsia="仿宋_GB2312" w:hAnsi="仿宋_GB2312" w:cs="仿宋_GB2312"/>
          <w:sz w:val="32"/>
          <w:szCs w:val="32"/>
          <w:shd w:val="clear" w:color="auto" w:fill="FFFFFF"/>
        </w:rPr>
        <w:t>苏木长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田岩峰     王爱召镇镇长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白云飞     昭君镇镇长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马  良     白泥井镇镇长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郭雪峰     恩格贝镇镇长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万发军     吉格斯太镇镇长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李宝山     中和西镇镇长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王艳玲     风水梁镇镇长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高占荣     昭君街道办事处主任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乔  莉     工业街道办事处主任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张建文     西园街道办事处主任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李志刚     锡尼街道办事处主任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杜  伟     白塔街道办事处主任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庞丽燕     平原街道办事处主任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薛海林     旗财政局局长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李俊锋     旗市场监督管理局局长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张建国     旗城市管理行政执法局局长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赵东明     旗应急管理局局长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李生华     旗卫生健康委员会主任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韩  红     旗公用事业服务中心主任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张晓霞     旗公安局副局长</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王  鑫     旗交管大队教导员</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岳  林     旗消防大队教导员</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lastRenderedPageBreak/>
        <w:t>魏海平     旗供电局局长</w:t>
      </w:r>
    </w:p>
    <w:p w:rsidR="00487164" w:rsidRDefault="00487164" w:rsidP="00487164">
      <w:pPr>
        <w:spacing w:line="5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高林玺     旗文化市场综合行政执法局局长</w:t>
      </w:r>
    </w:p>
    <w:p w:rsidR="00487164" w:rsidRDefault="00487164" w:rsidP="00487164">
      <w:pPr>
        <w:spacing w:line="52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淡树林     旗乌兰牧骑队长</w:t>
      </w:r>
    </w:p>
    <w:p w:rsidR="00487164" w:rsidRDefault="00487164" w:rsidP="00487164">
      <w:pPr>
        <w:spacing w:line="52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张永平     旗文化事业发展中心主任</w:t>
      </w:r>
    </w:p>
    <w:p w:rsidR="00487164" w:rsidRDefault="00487164" w:rsidP="00487164">
      <w:pPr>
        <w:spacing w:line="52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王青云     旗文物保护中心主任</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张婧然     中国移动总经理</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李  星     中国联通总经理</w:t>
      </w:r>
    </w:p>
    <w:p w:rsidR="00487164" w:rsidRDefault="00487164" w:rsidP="00487164">
      <w:pPr>
        <w:spacing w:line="52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黄国君     中国电信总经理</w:t>
      </w:r>
    </w:p>
    <w:p w:rsidR="00487164" w:rsidRDefault="00487164" w:rsidP="0048716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领导小组下设办公室，办公室设在旗文化和旅游局，办公室主任由李二梅兼任，</w:t>
      </w:r>
      <w:r>
        <w:rPr>
          <w:rFonts w:ascii="仿宋_GB2312" w:eastAsia="仿宋_GB2312" w:hAnsi="仿宋_GB2312" w:cs="仿宋_GB2312" w:hint="eastAsia"/>
          <w:sz w:val="32"/>
          <w:szCs w:val="32"/>
        </w:rPr>
        <w:t>具体</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元宵节期间整体活动策划、方案编制、任务分解、具体活动组织安排</w:t>
      </w:r>
      <w:r>
        <w:rPr>
          <w:rFonts w:ascii="仿宋_GB2312" w:eastAsia="仿宋_GB2312" w:hAnsi="仿宋_GB2312" w:cs="仿宋_GB2312"/>
          <w:sz w:val="32"/>
          <w:szCs w:val="32"/>
        </w:rPr>
        <w:t>及领导小组安排的其他工作。各苏木镇、街道、各相关部门按照</w:t>
      </w:r>
      <w:r>
        <w:rPr>
          <w:rFonts w:ascii="仿宋_GB2312" w:eastAsia="仿宋_GB2312" w:hAnsi="仿宋_GB2312" w:cs="仿宋_GB2312" w:hint="eastAsia"/>
          <w:sz w:val="32"/>
          <w:szCs w:val="32"/>
        </w:rPr>
        <w:t>活动方案</w:t>
      </w:r>
      <w:r>
        <w:rPr>
          <w:rFonts w:ascii="仿宋_GB2312" w:eastAsia="仿宋_GB2312" w:hAnsi="仿宋_GB2312" w:cs="仿宋_GB2312"/>
          <w:sz w:val="32"/>
          <w:szCs w:val="32"/>
        </w:rPr>
        <w:t>要求和职责分工，</w:t>
      </w:r>
      <w:r>
        <w:rPr>
          <w:rFonts w:ascii="仿宋_GB2312" w:eastAsia="仿宋_GB2312" w:hAnsi="仿宋_GB2312" w:cs="仿宋_GB2312" w:hint="eastAsia"/>
          <w:sz w:val="32"/>
          <w:szCs w:val="32"/>
        </w:rPr>
        <w:t>分别制定各自保障方案、预案，责任落实到人，切实做好元宵节各项活动的保障工作，为全旗人民办一场安全、欢乐、祥和、文明的元宵节活动</w:t>
      </w:r>
      <w:r>
        <w:rPr>
          <w:rFonts w:ascii="仿宋_GB2312" w:eastAsia="仿宋_GB2312" w:hAnsi="仿宋_GB2312" w:cs="仿宋_GB2312"/>
          <w:sz w:val="32"/>
          <w:szCs w:val="32"/>
        </w:rPr>
        <w:t>。</w:t>
      </w:r>
    </w:p>
    <w:p w:rsidR="00487164" w:rsidRDefault="00487164" w:rsidP="00487164">
      <w:pPr>
        <w:spacing w:line="560" w:lineRule="exact"/>
        <w:ind w:firstLineChars="200" w:firstLine="644"/>
        <w:rPr>
          <w:rFonts w:eastAsia="黑体" w:hint="eastAsia"/>
          <w:spacing w:val="11"/>
          <w:w w:val="94"/>
          <w:sz w:val="32"/>
        </w:rPr>
      </w:pPr>
      <w:r>
        <w:rPr>
          <w:rFonts w:ascii="黑体" w:eastAsia="黑体" w:hAnsi="黑体" w:cs="黑体" w:hint="eastAsia"/>
          <w:spacing w:val="11"/>
          <w:w w:val="94"/>
          <w:sz w:val="32"/>
        </w:rPr>
        <w:t>三、</w:t>
      </w:r>
      <w:r>
        <w:rPr>
          <w:rFonts w:eastAsia="黑体" w:hint="eastAsia"/>
          <w:spacing w:val="11"/>
          <w:w w:val="94"/>
          <w:sz w:val="32"/>
        </w:rPr>
        <w:t>活动安排</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楷体_GB2312" w:eastAsia="楷体_GB2312" w:hAnsi="楷体_GB2312" w:cs="楷体_GB2312" w:hint="eastAsia"/>
          <w:b/>
          <w:bCs/>
          <w:spacing w:val="11"/>
          <w:w w:val="94"/>
          <w:sz w:val="32"/>
        </w:rPr>
        <w:t>（一）“福虎呈祥”群众文艺展演</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2022年2月13日—15日（正月十三至正月十五） 下午14:00-16:00</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szCs w:val="32"/>
        </w:rPr>
        <w:t>市政广场、白塔公园、陶瓷广场、东城区菜市场东侧</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乌兰牧骑、文化事业发展中心</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lastRenderedPageBreak/>
        <w:t>活动内容：</w:t>
      </w:r>
      <w:r>
        <w:rPr>
          <w:rFonts w:ascii="仿宋_GB2312" w:eastAsia="仿宋_GB2312" w:hAnsi="仿宋_GB2312" w:cs="仿宋_GB2312" w:hint="eastAsia"/>
          <w:spacing w:val="11"/>
          <w:w w:val="94"/>
          <w:sz w:val="32"/>
        </w:rPr>
        <w:t>为满足人民群众对文化生活的新需求、新期待，由文化事业发展中心精选农牧民群众自编自演、群众喜闻乐见的小戏小品、二人台、广场舞、非遗传统戏曲等节目与乌兰牧骑精品文艺节目穿插进行展演，营造欢乐祥和热闹的节日氛围，丰富群众节日文化生活。</w:t>
      </w:r>
    </w:p>
    <w:p w:rsidR="00487164" w:rsidRDefault="00487164" w:rsidP="00487164">
      <w:pPr>
        <w:pStyle w:val="ListParagraph5e059723-e161-4eb3-af38-9656ce3e44f3"/>
        <w:spacing w:line="560" w:lineRule="exact"/>
        <w:ind w:left="0" w:firstLine="652"/>
        <w:rPr>
          <w:rFonts w:ascii="楷体_GB2312" w:eastAsia="楷体_GB2312" w:hAnsi="楷体_GB2312" w:cs="楷体_GB2312" w:hint="eastAsia"/>
          <w:b/>
          <w:bCs/>
          <w:spacing w:val="11"/>
          <w:w w:val="94"/>
          <w:sz w:val="32"/>
        </w:rPr>
      </w:pPr>
      <w:r>
        <w:rPr>
          <w:rFonts w:ascii="楷体_GB2312" w:eastAsia="楷体_GB2312" w:hAnsi="楷体_GB2312" w:cs="楷体_GB2312" w:hint="eastAsia"/>
          <w:b/>
          <w:bCs/>
          <w:spacing w:val="11"/>
          <w:w w:val="94"/>
          <w:sz w:val="32"/>
        </w:rPr>
        <w:t>（二）“红红火火过大年 龙腾虎跃闹元宵”秧歌表演</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2022年2月13日-15日（正月十三至正月十五）</w:t>
      </w:r>
    </w:p>
    <w:p w:rsidR="00487164" w:rsidRDefault="00487164" w:rsidP="00487164">
      <w:pPr>
        <w:pStyle w:val="ListParagraph5e059723-e161-4eb3-af38-9656ce3e44f3"/>
        <w:spacing w:line="560" w:lineRule="exact"/>
        <w:ind w:left="0" w:firstLineChars="0" w:firstLine="0"/>
        <w:rPr>
          <w:rFonts w:ascii="仿宋_GB2312" w:eastAsia="仿宋_GB2312" w:hAnsi="仿宋_GB2312" w:cs="仿宋_GB2312"/>
          <w:spacing w:val="11"/>
          <w:w w:val="94"/>
          <w:sz w:val="32"/>
        </w:rPr>
      </w:pPr>
      <w:r>
        <w:rPr>
          <w:rFonts w:ascii="仿宋_GB2312" w:eastAsia="仿宋_GB2312" w:hAnsi="仿宋_GB2312" w:cs="仿宋_GB2312" w:hint="eastAsia"/>
          <w:spacing w:val="11"/>
          <w:w w:val="94"/>
          <w:sz w:val="32"/>
        </w:rPr>
        <w:t>下午13:00-14:00</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市政广场、白塔公园、陶瓷广场、东城区菜市场东侧</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文旅局和各苏木镇、街道</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文化事业发展中心</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秧歌是广泛流传的一种极具群众性和代表性的民间舞蹈，在中国已有千年的历史，为进一步营造人人参与、人人欢庆的良好氛围，组织各苏木镇、街道秧歌队在节日期间穿着亮丽的秧歌服，以欢乐的舞蹈抒发愉悦心情，表达对美好生活的憧憬，祝福我们达拉特的明天更美好。</w:t>
      </w:r>
    </w:p>
    <w:p w:rsidR="00487164" w:rsidRDefault="00487164" w:rsidP="00487164">
      <w:pPr>
        <w:pStyle w:val="ListParagraph5e059723-e161-4eb3-af38-9656ce3e44f3"/>
        <w:spacing w:line="560" w:lineRule="exact"/>
        <w:ind w:leftChars="200" w:left="420" w:firstLineChars="100" w:firstLine="326"/>
        <w:rPr>
          <w:rFonts w:ascii="楷体_GB2312" w:eastAsia="楷体_GB2312" w:hAnsi="楷体_GB2312" w:cs="楷体_GB2312"/>
          <w:b/>
          <w:bCs/>
          <w:spacing w:val="11"/>
          <w:w w:val="94"/>
          <w:sz w:val="32"/>
        </w:rPr>
      </w:pPr>
      <w:r>
        <w:rPr>
          <w:rFonts w:ascii="楷体_GB2312" w:eastAsia="楷体_GB2312" w:hAnsi="楷体_GB2312" w:cs="楷体_GB2312" w:hint="eastAsia"/>
          <w:b/>
          <w:bCs/>
          <w:spacing w:val="11"/>
          <w:w w:val="94"/>
          <w:sz w:val="32"/>
        </w:rPr>
        <w:t>（三）“虎运亨通”传统灯谜猜猜猜</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2022年2月13日-15日（正月十三至正月十五）</w:t>
      </w:r>
    </w:p>
    <w:p w:rsidR="00487164" w:rsidRDefault="00487164" w:rsidP="00487164">
      <w:pPr>
        <w:pStyle w:val="ListParagraph5e059723-e161-4eb3-af38-9656ce3e44f3"/>
        <w:spacing w:line="560" w:lineRule="exact"/>
        <w:ind w:left="0" w:firstLineChars="0" w:firstLine="0"/>
        <w:rPr>
          <w:rFonts w:ascii="仿宋_GB2312" w:eastAsia="仿宋_GB2312" w:hAnsi="仿宋_GB2312" w:cs="仿宋_GB2312"/>
          <w:spacing w:val="11"/>
          <w:w w:val="94"/>
          <w:sz w:val="32"/>
        </w:rPr>
      </w:pPr>
      <w:r>
        <w:rPr>
          <w:rFonts w:ascii="仿宋_GB2312" w:eastAsia="仿宋_GB2312" w:hAnsi="仿宋_GB2312" w:cs="仿宋_GB2312" w:hint="eastAsia"/>
          <w:spacing w:val="11"/>
          <w:w w:val="94"/>
          <w:sz w:val="32"/>
        </w:rPr>
        <w:t>下午14:00-16:00</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市政广场、白塔公园湖区北侧</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lastRenderedPageBreak/>
        <w:t>承办单位：</w:t>
      </w:r>
      <w:r>
        <w:rPr>
          <w:rFonts w:ascii="仿宋_GB2312" w:eastAsia="仿宋_GB2312" w:hAnsi="仿宋_GB2312" w:cs="仿宋_GB2312" w:hint="eastAsia"/>
          <w:spacing w:val="11"/>
          <w:w w:val="94"/>
          <w:sz w:val="32"/>
        </w:rPr>
        <w:t>文化事业发展中心</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猜灯谜又称打灯谜，是中国独有的富有民族风格的一种民俗文娱活动形式</w:t>
      </w:r>
      <w:r>
        <w:rPr>
          <w:rFonts w:ascii="宋体" w:hAnsi="宋体" w:cs="宋体" w:hint="eastAsia"/>
          <w:spacing w:val="11"/>
          <w:w w:val="94"/>
          <w:sz w:val="32"/>
        </w:rPr>
        <w:t> </w:t>
      </w:r>
      <w:r>
        <w:rPr>
          <w:rFonts w:ascii="仿宋_GB2312" w:eastAsia="仿宋_GB2312" w:hAnsi="仿宋_GB2312" w:cs="仿宋_GB2312" w:hint="eastAsia"/>
          <w:spacing w:val="11"/>
          <w:w w:val="94"/>
          <w:sz w:val="32"/>
        </w:rPr>
        <w:t>，是从古代就开始流传的元宵节特色活动，既能启迪智慧又迎合节日气氛，成为元宵节不可缺少的节目，展现了劳动人民的聪明才智和对美好生活的向往。</w:t>
      </w:r>
    </w:p>
    <w:p w:rsidR="00487164" w:rsidRDefault="00487164" w:rsidP="00487164">
      <w:pPr>
        <w:pStyle w:val="ListParagraph5e059723-e161-4eb3-af38-9656ce3e44f3"/>
        <w:spacing w:line="560" w:lineRule="exact"/>
        <w:ind w:left="0" w:firstLine="652"/>
        <w:rPr>
          <w:rFonts w:ascii="楷体_GB2312" w:eastAsia="楷体_GB2312" w:hAnsi="楷体_GB2312" w:cs="楷体_GB2312" w:hint="eastAsia"/>
          <w:b/>
          <w:bCs/>
          <w:spacing w:val="11"/>
          <w:w w:val="94"/>
          <w:sz w:val="32"/>
        </w:rPr>
      </w:pPr>
      <w:r>
        <w:rPr>
          <w:rFonts w:ascii="楷体_GB2312" w:eastAsia="楷体_GB2312" w:hAnsi="楷体_GB2312" w:cs="楷体_GB2312" w:hint="eastAsia"/>
          <w:b/>
          <w:bCs/>
          <w:spacing w:val="11"/>
          <w:w w:val="94"/>
          <w:sz w:val="32"/>
        </w:rPr>
        <w:t>（四）文物保护法律法规宣传</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w w:val="94"/>
          <w:sz w:val="32"/>
        </w:rPr>
        <w:t>2022年2月15日(正月十五)下午14：00-16：00</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市政广场</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文物保护中心</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通过发放宣传单、播放文物保护法律法规流动语音、摆放宣传展板、悬挂文物保护宣传标语等加强文物保护法律法规宣传。</w:t>
      </w:r>
    </w:p>
    <w:p w:rsidR="00487164" w:rsidRDefault="00487164" w:rsidP="00487164">
      <w:pPr>
        <w:pStyle w:val="ListParagraph5e059723-e161-4eb3-af38-9656ce3e44f3"/>
        <w:spacing w:line="560" w:lineRule="exact"/>
        <w:ind w:left="0" w:firstLine="652"/>
        <w:rPr>
          <w:rFonts w:ascii="楷体_GB2312" w:eastAsia="楷体_GB2312" w:hAnsi="楷体_GB2312" w:cs="楷体_GB2312" w:hint="eastAsia"/>
          <w:b/>
          <w:bCs/>
          <w:spacing w:val="11"/>
          <w:w w:val="94"/>
          <w:sz w:val="32"/>
        </w:rPr>
      </w:pPr>
      <w:r>
        <w:rPr>
          <w:rFonts w:ascii="楷体_GB2312" w:eastAsia="楷体_GB2312" w:hAnsi="楷体_GB2312" w:cs="楷体_GB2312" w:hint="eastAsia"/>
          <w:b/>
          <w:bCs/>
          <w:spacing w:val="11"/>
          <w:w w:val="94"/>
          <w:sz w:val="32"/>
        </w:rPr>
        <w:t>（五）“我是文保员”知识竞猜</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w w:val="94"/>
          <w:sz w:val="32"/>
        </w:rPr>
        <w:t>2022年2月15日(正月十五)下午14:00-16:00</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市政广场</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文物保护中心</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在元宵活动主会场设立知识竞猜场地，组织“我是文保员”知识竞猜，设置100道知识竞猜题目，通过竞赛题目的难易程度，将题目分为A,B,C,D四类，设一等奖1名、二等奖3名、三等奖5名，纪念奖30名。</w:t>
      </w:r>
    </w:p>
    <w:p w:rsidR="00487164" w:rsidRDefault="00487164" w:rsidP="00487164">
      <w:pPr>
        <w:pStyle w:val="ListParagraph5e059723-e161-4eb3-af38-9656ce3e44f3"/>
        <w:spacing w:line="560" w:lineRule="exact"/>
        <w:ind w:firstLine="652"/>
        <w:rPr>
          <w:rFonts w:ascii="楷体_GB2312" w:eastAsia="楷体_GB2312" w:hAnsi="楷体_GB2312" w:cs="楷体_GB2312" w:hint="eastAsia"/>
          <w:b/>
          <w:bCs/>
          <w:spacing w:val="11"/>
          <w:w w:val="94"/>
          <w:sz w:val="32"/>
        </w:rPr>
      </w:pPr>
      <w:r>
        <w:rPr>
          <w:rFonts w:ascii="楷体_GB2312" w:eastAsia="楷体_GB2312" w:hAnsi="楷体_GB2312" w:cs="楷体_GB2312" w:hint="eastAsia"/>
          <w:b/>
          <w:bCs/>
          <w:spacing w:val="11"/>
          <w:w w:val="94"/>
          <w:sz w:val="32"/>
        </w:rPr>
        <w:lastRenderedPageBreak/>
        <w:t>（六）旅游产品推荐会、旅游知识有奖问答</w:t>
      </w:r>
    </w:p>
    <w:p w:rsidR="00487164" w:rsidRDefault="00487164" w:rsidP="00487164">
      <w:pPr>
        <w:pStyle w:val="ListParagraph5e059723-e161-4eb3-af38-9656ce3e44f3"/>
        <w:spacing w:line="560" w:lineRule="exact"/>
        <w:ind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2022年2月15日</w:t>
      </w:r>
      <w:r>
        <w:rPr>
          <w:rFonts w:ascii="仿宋_GB2312" w:eastAsia="仿宋_GB2312" w:hAnsi="仿宋_GB2312" w:cs="仿宋_GB2312" w:hint="eastAsia"/>
          <w:w w:val="94"/>
          <w:sz w:val="32"/>
        </w:rPr>
        <w:t>(正月十五)下午14:00-16:00</w:t>
      </w:r>
    </w:p>
    <w:p w:rsidR="00487164" w:rsidRDefault="00487164" w:rsidP="00487164">
      <w:pPr>
        <w:pStyle w:val="ListParagraph5e059723-e161-4eb3-af38-9656ce3e44f3"/>
        <w:spacing w:line="560" w:lineRule="exact"/>
        <w:ind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市政广场</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w:t>
      </w:r>
    </w:p>
    <w:p w:rsidR="00487164" w:rsidRDefault="00487164" w:rsidP="00487164">
      <w:pPr>
        <w:pStyle w:val="ListParagraph5e059723-e161-4eb3-af38-9656ce3e44f3"/>
        <w:spacing w:line="560" w:lineRule="exact"/>
        <w:ind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产业资源股</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组织响沙湾、恩格贝、万通、银肯塔拉等景区利用易拉宝、宣传展架、宣传画册等宣传品进行产品推介。组织当地口碑较好的几家旅行社利用发放宣传资料等形式对达拉特旗、鄂尔多斯市的成熟旅游线路进行推介展示，对全国各地优质旅游线路进行推介。期间开展有奖问答(设置奖品200份）、幸运大转盘（设置纪念品500份）等互动小游戏烘托现场氛围。同时通过现场通过发放文明旅游宣传资料、开展文明旅游问卷调查、趣味游戏等形式进行文明旅游宣传活动，以进一步提振行业发展信心，增强我旗旅游市场活力，助力旅游市场恢复发展，营造良好的旅游业发展环境。</w:t>
      </w:r>
    </w:p>
    <w:p w:rsidR="00487164" w:rsidRDefault="00487164" w:rsidP="00487164">
      <w:pPr>
        <w:pStyle w:val="ListParagraph5e059723-e161-4eb3-af38-9656ce3e44f3"/>
        <w:spacing w:line="560" w:lineRule="exact"/>
        <w:ind w:left="0" w:firstLine="652"/>
        <w:rPr>
          <w:rFonts w:ascii="楷体_GB2312" w:eastAsia="楷体_GB2312" w:hAnsi="楷体_GB2312" w:cs="楷体_GB2312" w:hint="eastAsia"/>
          <w:b/>
          <w:bCs/>
          <w:spacing w:val="11"/>
          <w:w w:val="94"/>
          <w:sz w:val="32"/>
        </w:rPr>
      </w:pPr>
      <w:r>
        <w:rPr>
          <w:rFonts w:ascii="楷体_GB2312" w:eastAsia="楷体_GB2312" w:hAnsi="楷体_GB2312" w:cs="楷体_GB2312" w:hint="eastAsia"/>
          <w:b/>
          <w:bCs/>
          <w:spacing w:val="11"/>
          <w:w w:val="94"/>
          <w:sz w:val="32"/>
        </w:rPr>
        <w:t>（七）“生龙活虎”趣味娱乐活动</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2022年2月15日</w:t>
      </w:r>
      <w:r>
        <w:rPr>
          <w:rFonts w:ascii="仿宋_GB2312" w:eastAsia="仿宋_GB2312" w:hAnsi="仿宋_GB2312" w:cs="仿宋_GB2312" w:hint="eastAsia"/>
          <w:w w:val="94"/>
          <w:sz w:val="32"/>
        </w:rPr>
        <w:t>(正月十五)</w:t>
      </w:r>
      <w:r>
        <w:rPr>
          <w:rFonts w:ascii="仿宋_GB2312" w:eastAsia="仿宋_GB2312" w:hAnsi="仿宋_GB2312" w:cs="仿宋_GB2312" w:hint="eastAsia"/>
          <w:spacing w:val="11"/>
          <w:w w:val="94"/>
          <w:sz w:val="32"/>
        </w:rPr>
        <w:t>下午14:00-16:00</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市政广场</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产业资源股</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设置网红跳游戏、套圈游戏、袋鼠跳、母鸡下蛋、两人三足比赛、抢座位等小游戏，增加节日期间趣味性。</w:t>
      </w:r>
    </w:p>
    <w:p w:rsidR="00487164" w:rsidRDefault="00487164" w:rsidP="00487164">
      <w:pPr>
        <w:pStyle w:val="ListParagraph5e059723-e161-4eb3-af38-9656ce3e44f3"/>
        <w:spacing w:line="560" w:lineRule="exact"/>
        <w:ind w:left="0" w:firstLine="652"/>
        <w:rPr>
          <w:rFonts w:ascii="楷体_GB2312" w:eastAsia="楷体_GB2312" w:hAnsi="楷体_GB2312" w:cs="楷体_GB2312"/>
          <w:b/>
          <w:bCs/>
          <w:spacing w:val="11"/>
          <w:w w:val="94"/>
          <w:sz w:val="32"/>
        </w:rPr>
      </w:pPr>
      <w:r>
        <w:rPr>
          <w:rFonts w:ascii="楷体_GB2312" w:eastAsia="楷体_GB2312" w:hAnsi="楷体_GB2312" w:cs="楷体_GB2312" w:hint="eastAsia"/>
          <w:b/>
          <w:bCs/>
          <w:spacing w:val="11"/>
          <w:w w:val="94"/>
          <w:sz w:val="32"/>
        </w:rPr>
        <w:lastRenderedPageBreak/>
        <w:t>（八）“虎虎生威”法律法规宣传及谜语竞猜</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2022年2月15日</w:t>
      </w:r>
      <w:r>
        <w:rPr>
          <w:rFonts w:ascii="仿宋_GB2312" w:eastAsia="仿宋_GB2312" w:hAnsi="仿宋_GB2312" w:cs="仿宋_GB2312" w:hint="eastAsia"/>
          <w:w w:val="94"/>
          <w:sz w:val="32"/>
        </w:rPr>
        <w:t>(正月十五)</w:t>
      </w:r>
      <w:r>
        <w:rPr>
          <w:rFonts w:ascii="仿宋_GB2312" w:eastAsia="仿宋_GB2312" w:hAnsi="仿宋_GB2312" w:cs="仿宋_GB2312" w:hint="eastAsia"/>
          <w:spacing w:val="11"/>
          <w:w w:val="94"/>
          <w:sz w:val="32"/>
        </w:rPr>
        <w:t>下午14:00-16:00</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市政广场</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文化市场综合行政执法局</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结合工作实际，开展扫黄打非、法律法规宣传活动，同时设置法律法规知识相关谜语竞猜，丰富节日期间活动内容。</w:t>
      </w:r>
    </w:p>
    <w:p w:rsidR="00487164" w:rsidRDefault="00487164" w:rsidP="00487164">
      <w:pPr>
        <w:pStyle w:val="ListParagraph5e059723-e161-4eb3-af38-9656ce3e44f3"/>
        <w:spacing w:line="560" w:lineRule="exact"/>
        <w:ind w:left="0" w:firstLine="652"/>
        <w:rPr>
          <w:rFonts w:ascii="楷体_GB2312" w:eastAsia="楷体_GB2312" w:hAnsi="楷体_GB2312" w:cs="楷体_GB2312" w:hint="eastAsia"/>
          <w:b/>
          <w:bCs/>
          <w:spacing w:val="11"/>
          <w:w w:val="94"/>
          <w:sz w:val="32"/>
        </w:rPr>
      </w:pPr>
      <w:r>
        <w:rPr>
          <w:rFonts w:ascii="楷体_GB2312" w:eastAsia="楷体_GB2312" w:hAnsi="楷体_GB2312" w:cs="楷体_GB2312" w:hint="eastAsia"/>
          <w:b/>
          <w:bCs/>
          <w:spacing w:val="11"/>
          <w:w w:val="94"/>
          <w:sz w:val="32"/>
        </w:rPr>
        <w:t>（九）2022“金虎纳福”元宵节文艺演出</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2022年2月15日</w:t>
      </w:r>
      <w:r>
        <w:rPr>
          <w:rFonts w:ascii="仿宋_GB2312" w:eastAsia="仿宋_GB2312" w:hAnsi="仿宋_GB2312" w:cs="仿宋_GB2312" w:hint="eastAsia"/>
          <w:w w:val="94"/>
          <w:sz w:val="32"/>
        </w:rPr>
        <w:t>(正月十五)</w:t>
      </w:r>
      <w:r>
        <w:rPr>
          <w:rFonts w:ascii="仿宋_GB2312" w:eastAsia="仿宋_GB2312" w:hAnsi="仿宋_GB2312" w:cs="仿宋_GB2312" w:hint="eastAsia"/>
          <w:spacing w:val="11"/>
          <w:w w:val="94"/>
          <w:sz w:val="32"/>
        </w:rPr>
        <w:t>下午14:00-16:00</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市政广场</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w:t>
      </w:r>
    </w:p>
    <w:p w:rsidR="00487164" w:rsidRDefault="00487164" w:rsidP="00487164">
      <w:pPr>
        <w:pStyle w:val="ListParagraph5e059723-e161-4eb3-af38-9656ce3e44f3"/>
        <w:spacing w:line="560" w:lineRule="exact"/>
        <w:ind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乌兰牧骑</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以乌兰牧骑精品文艺节目为主，精选部分优秀群众文艺节目，精心编排一台综合性文艺晚会，以丰富春节元宵节期间老百姓的精神文化生活，更好的宣传主旋律传递正能量。</w:t>
      </w:r>
    </w:p>
    <w:p w:rsidR="00487164" w:rsidRDefault="00487164" w:rsidP="00487164">
      <w:pPr>
        <w:pStyle w:val="ListParagraph5e059723-e161-4eb3-af38-9656ce3e44f3"/>
        <w:spacing w:line="560" w:lineRule="exact"/>
        <w:ind w:left="0" w:firstLine="652"/>
        <w:rPr>
          <w:rFonts w:ascii="楷体_GB2312" w:eastAsia="楷体_GB2312" w:hAnsi="楷体_GB2312" w:cs="楷体_GB2312" w:hint="eastAsia"/>
          <w:b/>
          <w:bCs/>
          <w:spacing w:val="11"/>
          <w:w w:val="94"/>
          <w:sz w:val="32"/>
        </w:rPr>
      </w:pPr>
      <w:r>
        <w:rPr>
          <w:rFonts w:ascii="楷体_GB2312" w:eastAsia="楷体_GB2312" w:hAnsi="楷体_GB2312" w:cs="楷体_GB2312" w:hint="eastAsia"/>
          <w:b/>
          <w:bCs/>
          <w:spacing w:val="11"/>
          <w:w w:val="94"/>
          <w:sz w:val="32"/>
        </w:rPr>
        <w:t>（十）“奋进达拉特”主题焰火燃放</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2022年2月15日（正月十五）晚20:00—20:30</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东城区菜市场东侧</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文旅局、公安局、应急管理局、消防大队</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文化市场综合行政执法局</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lastRenderedPageBreak/>
        <w:t>活动内容：</w:t>
      </w:r>
      <w:r>
        <w:rPr>
          <w:rFonts w:ascii="仿宋_GB2312" w:eastAsia="仿宋_GB2312" w:hAnsi="仿宋_GB2312" w:cs="仿宋_GB2312" w:hint="eastAsia"/>
          <w:spacing w:val="11"/>
          <w:w w:val="94"/>
          <w:sz w:val="32"/>
        </w:rPr>
        <w:t>焰火燃放已成为元宵节系列活动的“压轴”项目，为给元宵节日增添欢乐的气氛，聘请专业团队进行30分钟的焰火展示，烘托节日热闹、祥和的氛围。</w:t>
      </w:r>
    </w:p>
    <w:p w:rsidR="00487164" w:rsidRDefault="00487164" w:rsidP="00487164">
      <w:pPr>
        <w:pStyle w:val="ListParagraph5e059723-e161-4eb3-af38-9656ce3e44f3"/>
        <w:spacing w:line="560" w:lineRule="exact"/>
        <w:ind w:left="0" w:firstLine="652"/>
        <w:rPr>
          <w:rFonts w:ascii="楷体_GB2312" w:eastAsia="楷体_GB2312" w:hAnsi="楷体_GB2312" w:cs="楷体_GB2312" w:hint="eastAsia"/>
          <w:b/>
          <w:bCs/>
          <w:spacing w:val="11"/>
          <w:w w:val="94"/>
          <w:sz w:val="32"/>
        </w:rPr>
      </w:pPr>
      <w:r>
        <w:rPr>
          <w:rFonts w:ascii="楷体_GB2312" w:eastAsia="楷体_GB2312" w:hAnsi="楷体_GB2312" w:cs="楷体_GB2312" w:hint="eastAsia"/>
          <w:b/>
          <w:bCs/>
          <w:spacing w:val="11"/>
          <w:w w:val="94"/>
          <w:sz w:val="32"/>
        </w:rPr>
        <w:t>（十一）九曲黄河阵正月十五祈福活动</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2022年2月13日-15日（正月十三至正月十五）</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东城区菜市场东侧</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美迪斯冰雪乐园</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以“转九曲</w:t>
      </w:r>
      <w:r>
        <w:rPr>
          <w:rFonts w:ascii="宋体" w:hAnsi="宋体" w:cs="宋体" w:hint="eastAsia"/>
          <w:spacing w:val="11"/>
          <w:w w:val="94"/>
          <w:sz w:val="32"/>
        </w:rPr>
        <w:t>•</w:t>
      </w:r>
      <w:r>
        <w:rPr>
          <w:rFonts w:ascii="仿宋_GB2312" w:eastAsia="仿宋_GB2312" w:hAnsi="仿宋_GB2312" w:cs="仿宋_GB2312" w:hint="eastAsia"/>
          <w:spacing w:val="11"/>
          <w:w w:val="94"/>
          <w:sz w:val="32"/>
        </w:rPr>
        <w:t>祈安泰”为主题设置九曲黄河阵，供人们在元宵节期间游绕，以求一年通顺，四季平安。通过活动表达劳动人民对美好生活的热爱，寄托人们对时来运转的美好希望。</w:t>
      </w:r>
    </w:p>
    <w:p w:rsidR="00487164" w:rsidRDefault="00487164" w:rsidP="00487164">
      <w:pPr>
        <w:pStyle w:val="ListParagraph5e059723-e161-4eb3-af38-9656ce3e44f3"/>
        <w:spacing w:line="560" w:lineRule="exact"/>
        <w:ind w:left="0" w:firstLine="652"/>
        <w:rPr>
          <w:rFonts w:ascii="楷体_GB2312" w:eastAsia="楷体_GB2312" w:hAnsi="楷体_GB2312" w:cs="楷体_GB2312"/>
          <w:b/>
          <w:bCs/>
          <w:spacing w:val="11"/>
          <w:w w:val="94"/>
          <w:sz w:val="32"/>
        </w:rPr>
      </w:pPr>
      <w:r>
        <w:rPr>
          <w:rFonts w:ascii="楷体_GB2312" w:eastAsia="楷体_GB2312" w:hAnsi="楷体_GB2312" w:cs="楷体_GB2312" w:hint="eastAsia"/>
          <w:b/>
          <w:bCs/>
          <w:spacing w:val="11"/>
          <w:w w:val="94"/>
          <w:sz w:val="32"/>
        </w:rPr>
        <w:t>（十二）国潮机甲展演</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活动时间：</w:t>
      </w:r>
      <w:r>
        <w:rPr>
          <w:rFonts w:ascii="仿宋_GB2312" w:eastAsia="仿宋_GB2312" w:hAnsi="仿宋_GB2312" w:cs="仿宋_GB2312" w:hint="eastAsia"/>
          <w:spacing w:val="11"/>
          <w:w w:val="94"/>
          <w:sz w:val="32"/>
        </w:rPr>
        <w:t>2022年2月13日-15日（正月十三至正月十五）下午14:00-16:00</w:t>
      </w:r>
    </w:p>
    <w:p w:rsidR="00487164" w:rsidRDefault="00487164" w:rsidP="00487164">
      <w:pPr>
        <w:pStyle w:val="ListParagraph5e059723-e161-4eb3-af38-9656ce3e44f3"/>
        <w:spacing w:line="560" w:lineRule="exact"/>
        <w:ind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活动地点:</w:t>
      </w:r>
      <w:r>
        <w:rPr>
          <w:rFonts w:ascii="仿宋_GB2312" w:eastAsia="仿宋_GB2312" w:hAnsi="仿宋_GB2312" w:cs="仿宋_GB2312" w:hint="eastAsia"/>
          <w:spacing w:val="11"/>
          <w:w w:val="94"/>
          <w:sz w:val="32"/>
        </w:rPr>
        <w:t>市政广场、白塔公园、陶瓷广场</w:t>
      </w:r>
    </w:p>
    <w:p w:rsidR="00487164" w:rsidRDefault="00487164" w:rsidP="00487164">
      <w:pPr>
        <w:pStyle w:val="ListParagraph5e059723-e161-4eb3-af38-9656ce3e44f3"/>
        <w:spacing w:line="560" w:lineRule="exact"/>
        <w:ind w:left="0" w:firstLine="652"/>
        <w:rPr>
          <w:rFonts w:ascii="仿宋_GB2312" w:eastAsia="仿宋_GB2312" w:hAnsi="仿宋_GB2312" w:cs="仿宋_GB2312" w:hint="eastAsia"/>
          <w:spacing w:val="11"/>
          <w:w w:val="94"/>
          <w:sz w:val="32"/>
        </w:rPr>
      </w:pPr>
      <w:r>
        <w:rPr>
          <w:rFonts w:ascii="仿宋_GB2312" w:eastAsia="仿宋_GB2312" w:hAnsi="仿宋_GB2312" w:cs="仿宋_GB2312" w:hint="eastAsia"/>
          <w:b/>
          <w:bCs/>
          <w:spacing w:val="11"/>
          <w:w w:val="94"/>
          <w:sz w:val="32"/>
        </w:rPr>
        <w:t>主办单位:</w:t>
      </w:r>
      <w:r>
        <w:rPr>
          <w:rFonts w:ascii="仿宋_GB2312" w:eastAsia="仿宋_GB2312" w:hAnsi="仿宋_GB2312" w:cs="仿宋_GB2312" w:hint="eastAsia"/>
          <w:spacing w:val="11"/>
          <w:w w:val="94"/>
          <w:sz w:val="32"/>
        </w:rPr>
        <w:t>文旅局</w:t>
      </w:r>
    </w:p>
    <w:p w:rsidR="00487164" w:rsidRDefault="00487164" w:rsidP="00487164">
      <w:pPr>
        <w:pStyle w:val="ListParagraph5e059723-e161-4eb3-af38-9656ce3e44f3"/>
        <w:spacing w:line="560" w:lineRule="exact"/>
        <w:ind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承办单位:</w:t>
      </w:r>
      <w:r>
        <w:rPr>
          <w:rFonts w:ascii="仿宋_GB2312" w:eastAsia="仿宋_GB2312" w:hAnsi="仿宋_GB2312" w:cs="仿宋_GB2312" w:hint="eastAsia"/>
          <w:spacing w:val="11"/>
          <w:w w:val="94"/>
          <w:sz w:val="32"/>
        </w:rPr>
        <w:t>乌兰牧骑</w:t>
      </w:r>
    </w:p>
    <w:p w:rsidR="00487164" w:rsidRDefault="00487164" w:rsidP="00487164">
      <w:pPr>
        <w:pStyle w:val="ListParagraph5e059723-e161-4eb3-af38-9656ce3e44f3"/>
        <w:spacing w:line="560" w:lineRule="exact"/>
        <w:ind w:firstLine="652"/>
        <w:rPr>
          <w:rFonts w:ascii="仿宋_GB2312" w:eastAsia="仿宋_GB2312" w:hAnsi="仿宋_GB2312" w:cs="仿宋_GB2312"/>
          <w:spacing w:val="11"/>
          <w:w w:val="94"/>
          <w:sz w:val="32"/>
        </w:rPr>
      </w:pPr>
      <w:r>
        <w:rPr>
          <w:rFonts w:ascii="仿宋_GB2312" w:eastAsia="仿宋_GB2312" w:hAnsi="仿宋_GB2312" w:cs="仿宋_GB2312" w:hint="eastAsia"/>
          <w:b/>
          <w:bCs/>
          <w:spacing w:val="11"/>
          <w:w w:val="94"/>
          <w:sz w:val="32"/>
        </w:rPr>
        <w:t>活动内容：</w:t>
      </w:r>
      <w:r>
        <w:rPr>
          <w:rFonts w:ascii="仿宋_GB2312" w:eastAsia="仿宋_GB2312" w:hAnsi="仿宋_GB2312" w:cs="仿宋_GB2312" w:hint="eastAsia"/>
          <w:spacing w:val="11"/>
          <w:w w:val="94"/>
          <w:sz w:val="32"/>
        </w:rPr>
        <w:t>国潮风起的当下，挑选融汇中国文化的机甲进行展示展演，满足少年儿童求新求奇心理，增添节日热闹、新鲜氛围。</w:t>
      </w:r>
    </w:p>
    <w:p w:rsidR="00487164" w:rsidRDefault="00487164" w:rsidP="00487164">
      <w:pPr>
        <w:pStyle w:val="ListParagraph5e059723-e161-4eb3-af38-9656ce3e44f3"/>
        <w:spacing w:line="560" w:lineRule="exact"/>
        <w:ind w:left="0" w:firstLine="644"/>
        <w:rPr>
          <w:rFonts w:ascii="黑体" w:eastAsia="黑体" w:hAnsi="黑体" w:cs="黑体" w:hint="eastAsia"/>
          <w:spacing w:val="11"/>
          <w:w w:val="94"/>
          <w:sz w:val="32"/>
        </w:rPr>
      </w:pPr>
      <w:r>
        <w:rPr>
          <w:rFonts w:ascii="黑体" w:eastAsia="黑体" w:hAnsi="黑体" w:cs="黑体" w:hint="eastAsia"/>
          <w:spacing w:val="11"/>
          <w:w w:val="94"/>
          <w:sz w:val="32"/>
        </w:rPr>
        <w:t>四、具体要求</w:t>
      </w:r>
    </w:p>
    <w:p w:rsidR="00487164" w:rsidRDefault="00487164" w:rsidP="00487164">
      <w:pPr>
        <w:spacing w:line="560" w:lineRule="exact"/>
        <w:ind w:firstLine="639"/>
        <w:rPr>
          <w:rFonts w:eastAsia="仿宋_GB2312" w:hint="eastAsia"/>
          <w:spacing w:val="11"/>
          <w:w w:val="94"/>
          <w:sz w:val="32"/>
        </w:rPr>
      </w:pPr>
      <w:r>
        <w:rPr>
          <w:rFonts w:ascii="楷体_GB2312" w:eastAsia="楷体_GB2312" w:hAnsi="楷体_GB2312" w:cs="楷体_GB2312" w:hint="eastAsia"/>
          <w:spacing w:val="11"/>
          <w:w w:val="94"/>
          <w:sz w:val="32"/>
        </w:rPr>
        <w:t>（一）</w:t>
      </w:r>
      <w:r>
        <w:rPr>
          <w:rFonts w:ascii="楷体_GB2312" w:eastAsia="楷体_GB2312" w:hAnsi="楷体_GB2312" w:cs="楷体_GB2312" w:hint="eastAsia"/>
          <w:spacing w:val="11"/>
          <w:w w:val="94"/>
          <w:sz w:val="32"/>
          <w:szCs w:val="32"/>
        </w:rPr>
        <w:t>明确职责，抓好落实。</w:t>
      </w:r>
      <w:r>
        <w:rPr>
          <w:rFonts w:eastAsia="仿宋_GB2312" w:hint="eastAsia"/>
          <w:spacing w:val="11"/>
          <w:w w:val="94"/>
          <w:sz w:val="32"/>
        </w:rPr>
        <w:t>各苏木镇、街道、相关部门</w:t>
      </w:r>
      <w:r>
        <w:rPr>
          <w:rFonts w:eastAsia="仿宋_GB2312"/>
          <w:spacing w:val="11"/>
          <w:w w:val="94"/>
          <w:sz w:val="32"/>
          <w:szCs w:val="32"/>
        </w:rPr>
        <w:lastRenderedPageBreak/>
        <w:t>要高度重视，统筹安排，通力协作，强化责任意识，</w:t>
      </w:r>
      <w:r>
        <w:rPr>
          <w:rFonts w:eastAsia="仿宋_GB2312" w:hint="eastAsia"/>
          <w:spacing w:val="11"/>
          <w:w w:val="94"/>
          <w:sz w:val="32"/>
        </w:rPr>
        <w:t>积极参与并组织好本辖区内的元宵节各项文化惠民活动，对各自负责的活动项目要做出具体安排，并根据职责加强协调配合，确保各项活动有序开展，旗委、政府督查室将适时对各项活动的准备及落实情况进行督查。</w:t>
      </w:r>
    </w:p>
    <w:p w:rsidR="00487164" w:rsidRDefault="00487164" w:rsidP="00487164">
      <w:pPr>
        <w:spacing w:line="560" w:lineRule="exact"/>
        <w:ind w:firstLineChars="200" w:firstLine="644"/>
        <w:rPr>
          <w:rFonts w:eastAsia="仿宋_GB2312" w:hint="eastAsia"/>
          <w:spacing w:val="11"/>
          <w:w w:val="94"/>
          <w:sz w:val="32"/>
        </w:rPr>
      </w:pPr>
      <w:r>
        <w:rPr>
          <w:rFonts w:ascii="楷体_GB2312" w:eastAsia="楷体_GB2312" w:hAnsi="楷体_GB2312" w:cs="楷体_GB2312" w:hint="eastAsia"/>
          <w:spacing w:val="11"/>
          <w:w w:val="94"/>
          <w:sz w:val="32"/>
        </w:rPr>
        <w:t>（二）齐抓共管，确保安全。</w:t>
      </w:r>
      <w:r>
        <w:rPr>
          <w:rFonts w:ascii="仿宋_GB2312" w:eastAsia="仿宋_GB2312" w:hAnsi="仿宋_GB2312" w:cs="仿宋_GB2312" w:hint="eastAsia"/>
          <w:spacing w:val="11"/>
          <w:w w:val="94"/>
          <w:sz w:val="32"/>
        </w:rPr>
        <w:t>在严格做好疫情防控的同时，</w:t>
      </w:r>
      <w:r>
        <w:rPr>
          <w:rFonts w:eastAsia="仿宋_GB2312" w:hint="eastAsia"/>
          <w:spacing w:val="11"/>
          <w:w w:val="94"/>
          <w:sz w:val="32"/>
        </w:rPr>
        <w:t>各苏木镇、街道、相关部门在节日期间开展的各项活动，要提前制定实施方案和安全应急预案，合理控制活动人数，切实将安全责任落实到人，把防范措施落到实处。公安、消防、卫健委、市场监督、应急管理局等部门要进一步细化工作方案，提高突发事件应急反应和科学处置能力，确保活动期间交通、治安、消防、饮食、卫生等方面工作万无一失。</w:t>
      </w:r>
    </w:p>
    <w:p w:rsidR="00487164" w:rsidRDefault="00487164" w:rsidP="00487164">
      <w:pPr>
        <w:spacing w:line="560" w:lineRule="exact"/>
        <w:ind w:firstLineChars="200" w:firstLine="644"/>
        <w:rPr>
          <w:rFonts w:eastAsia="仿宋_GB2312" w:hint="eastAsia"/>
          <w:spacing w:val="11"/>
          <w:w w:val="94"/>
          <w:sz w:val="32"/>
        </w:rPr>
      </w:pPr>
    </w:p>
    <w:p w:rsidR="00487164" w:rsidRDefault="00487164" w:rsidP="00487164">
      <w:pPr>
        <w:spacing w:line="560" w:lineRule="exact"/>
        <w:ind w:firstLineChars="100" w:firstLine="326"/>
        <w:rPr>
          <w:rFonts w:eastAsia="仿宋_GB2312" w:hint="eastAsia"/>
          <w:spacing w:val="11"/>
          <w:w w:val="94"/>
          <w:sz w:val="32"/>
        </w:rPr>
      </w:pPr>
      <w:r>
        <w:rPr>
          <w:rFonts w:eastAsia="仿宋_GB2312" w:hint="eastAsia"/>
          <w:b/>
          <w:bCs/>
          <w:spacing w:val="11"/>
          <w:w w:val="94"/>
          <w:sz w:val="32"/>
        </w:rPr>
        <w:t>附件：</w:t>
      </w:r>
      <w:r>
        <w:rPr>
          <w:rFonts w:eastAsia="仿宋_GB2312" w:hint="eastAsia"/>
          <w:spacing w:val="11"/>
          <w:w w:val="94"/>
          <w:sz w:val="32"/>
        </w:rPr>
        <w:t>达拉特旗</w:t>
      </w:r>
      <w:r>
        <w:rPr>
          <w:rFonts w:eastAsia="仿宋_GB2312" w:hint="eastAsia"/>
          <w:spacing w:val="11"/>
          <w:w w:val="94"/>
          <w:sz w:val="32"/>
        </w:rPr>
        <w:t>2022</w:t>
      </w:r>
      <w:r>
        <w:rPr>
          <w:rFonts w:eastAsia="仿宋_GB2312" w:hint="eastAsia"/>
          <w:spacing w:val="11"/>
          <w:w w:val="94"/>
          <w:sz w:val="32"/>
        </w:rPr>
        <w:t>年元宵节活动任务分解表</w:t>
      </w:r>
    </w:p>
    <w:p w:rsidR="00487164" w:rsidRDefault="00487164" w:rsidP="00487164">
      <w:pPr>
        <w:spacing w:line="560" w:lineRule="exact"/>
        <w:ind w:firstLineChars="200" w:firstLine="644"/>
        <w:rPr>
          <w:rFonts w:eastAsia="仿宋_GB2312" w:hint="eastAsia"/>
          <w:spacing w:val="11"/>
          <w:w w:val="94"/>
          <w:sz w:val="32"/>
        </w:rPr>
      </w:pPr>
    </w:p>
    <w:p w:rsidR="00487164" w:rsidRDefault="00487164" w:rsidP="00487164">
      <w:pPr>
        <w:spacing w:line="560" w:lineRule="exact"/>
        <w:ind w:firstLineChars="200" w:firstLine="644"/>
        <w:rPr>
          <w:rFonts w:eastAsia="仿宋_GB2312" w:hint="eastAsia"/>
          <w:spacing w:val="11"/>
          <w:w w:val="94"/>
          <w:sz w:val="32"/>
        </w:rPr>
      </w:pPr>
    </w:p>
    <w:p w:rsidR="00487164" w:rsidRDefault="00487164" w:rsidP="00487164">
      <w:pPr>
        <w:spacing w:line="560" w:lineRule="exact"/>
        <w:ind w:firstLineChars="200" w:firstLine="644"/>
        <w:rPr>
          <w:rFonts w:eastAsia="仿宋_GB2312" w:hint="eastAsia"/>
          <w:spacing w:val="11"/>
          <w:w w:val="94"/>
          <w:sz w:val="32"/>
        </w:rPr>
      </w:pPr>
    </w:p>
    <w:p w:rsidR="00487164" w:rsidRDefault="00487164" w:rsidP="00487164">
      <w:pPr>
        <w:spacing w:line="560" w:lineRule="exact"/>
        <w:ind w:firstLineChars="200" w:firstLine="644"/>
        <w:rPr>
          <w:rFonts w:eastAsia="仿宋_GB2312" w:hint="eastAsia"/>
          <w:spacing w:val="11"/>
          <w:w w:val="94"/>
          <w:sz w:val="32"/>
        </w:rPr>
      </w:pPr>
    </w:p>
    <w:p w:rsidR="00487164" w:rsidRDefault="00487164" w:rsidP="00487164">
      <w:pPr>
        <w:spacing w:line="560" w:lineRule="exact"/>
        <w:ind w:firstLineChars="200" w:firstLine="644"/>
        <w:rPr>
          <w:rFonts w:eastAsia="仿宋_GB2312" w:hint="eastAsia"/>
          <w:spacing w:val="11"/>
          <w:w w:val="94"/>
          <w:sz w:val="32"/>
        </w:rPr>
      </w:pPr>
    </w:p>
    <w:p w:rsidR="00487164" w:rsidRDefault="00487164" w:rsidP="00487164">
      <w:pPr>
        <w:spacing w:line="560" w:lineRule="exact"/>
        <w:ind w:rightChars="-42" w:right="-88"/>
        <w:rPr>
          <w:rFonts w:ascii="仿宋_GB2312" w:eastAsia="仿宋_GB2312" w:hint="eastAsia"/>
          <w:sz w:val="32"/>
          <w:szCs w:val="32"/>
        </w:rPr>
      </w:pPr>
    </w:p>
    <w:p w:rsidR="00175310" w:rsidRDefault="00487164" w:rsidP="00487164">
      <w:pPr>
        <w:widowControl/>
        <w:jc w:val="center"/>
        <w:rPr>
          <w:rFonts w:ascii="宋体" w:eastAsia="宋体" w:hAnsi="宋体" w:cs="宋体"/>
          <w:kern w:val="0"/>
          <w:sz w:val="24"/>
          <w:szCs w:val="24"/>
        </w:rPr>
        <w:sectPr w:rsidR="00175310" w:rsidSect="00487164">
          <w:pgSz w:w="11906" w:h="16838"/>
          <w:pgMar w:top="2098" w:right="1474" w:bottom="1985" w:left="1588" w:header="851" w:footer="992" w:gutter="0"/>
          <w:cols w:space="425"/>
          <w:docGrid w:type="lines" w:linePitch="312"/>
        </w:sectPr>
      </w:pPr>
      <w:r>
        <w:rPr>
          <w:rFonts w:hint="eastAsia"/>
        </w:rPr>
        <w:pict>
          <v:line id="Line 2" o:spid="_x0000_s1027" style="position:absolute;left:0;text-align:left;z-index:251661312" from="9pt,31.2pt" to="423pt,31.2pt"/>
        </w:pict>
      </w:r>
      <w:r>
        <w:rPr>
          <w:rFonts w:hint="eastAsia"/>
        </w:rPr>
        <w:pict>
          <v:line id="Line 3" o:spid="_x0000_s1026" style="position:absolute;left:0;text-align:left;z-index:251660288" from="9pt,0" to="423pt,0"/>
        </w:pict>
      </w:r>
      <w:r>
        <w:rPr>
          <w:rFonts w:ascii="仿宋_GB2312" w:eastAsia="仿宋_GB2312" w:hAnsi="仿宋" w:hint="eastAsia"/>
          <w:sz w:val="28"/>
          <w:szCs w:val="28"/>
        </w:rPr>
        <w:t xml:space="preserve">达拉特旗人民政府办公室       </w:t>
      </w:r>
      <w:r>
        <w:rPr>
          <w:rFonts w:ascii="仿宋_GB2312" w:eastAsia="仿宋_GB2312" w:hAnsi="仿宋"/>
          <w:sz w:val="28"/>
          <w:szCs w:val="28"/>
        </w:rPr>
        <w:t xml:space="preserve"> </w:t>
      </w:r>
      <w:r>
        <w:rPr>
          <w:rFonts w:ascii="仿宋_GB2312" w:eastAsia="仿宋_GB2312" w:hAnsi="仿宋" w:hint="eastAsia"/>
          <w:sz w:val="28"/>
          <w:szCs w:val="28"/>
        </w:rPr>
        <w:t xml:space="preserve">   </w:t>
      </w:r>
      <w:r>
        <w:rPr>
          <w:rFonts w:eastAsia="仿宋_GB2312"/>
          <w:sz w:val="28"/>
          <w:szCs w:val="28"/>
        </w:rPr>
        <w:t xml:space="preserve">   202</w:t>
      </w:r>
      <w:r>
        <w:rPr>
          <w:rFonts w:eastAsia="仿宋_GB2312" w:hint="eastAsia"/>
          <w:sz w:val="28"/>
          <w:szCs w:val="28"/>
        </w:rPr>
        <w:t>2</w:t>
      </w:r>
      <w:r>
        <w:rPr>
          <w:rFonts w:eastAsia="仿宋_GB2312"/>
          <w:sz w:val="28"/>
          <w:szCs w:val="28"/>
        </w:rPr>
        <w:t>年</w:t>
      </w:r>
      <w:r>
        <w:rPr>
          <w:rFonts w:eastAsia="仿宋_GB2312" w:hint="eastAsia"/>
          <w:sz w:val="28"/>
          <w:szCs w:val="28"/>
        </w:rPr>
        <w:t>2</w:t>
      </w:r>
      <w:r>
        <w:rPr>
          <w:rFonts w:eastAsia="仿宋_GB2312"/>
          <w:sz w:val="28"/>
          <w:szCs w:val="28"/>
        </w:rPr>
        <w:t>月</w:t>
      </w:r>
      <w:r>
        <w:rPr>
          <w:rFonts w:eastAsia="仿宋_GB2312"/>
          <w:sz w:val="28"/>
          <w:szCs w:val="28"/>
        </w:rPr>
        <w:t>1</w:t>
      </w:r>
      <w:r>
        <w:rPr>
          <w:rFonts w:eastAsia="仿宋_GB2312" w:hint="eastAsia"/>
          <w:sz w:val="28"/>
          <w:szCs w:val="28"/>
        </w:rPr>
        <w:t>1</w:t>
      </w:r>
      <w:r>
        <w:rPr>
          <w:rFonts w:eastAsia="仿宋_GB2312"/>
          <w:sz w:val="28"/>
          <w:szCs w:val="28"/>
        </w:rPr>
        <w:t>日印发</w:t>
      </w:r>
      <w:r>
        <w:rPr>
          <w:szCs w:val="21"/>
        </w:rPr>
        <w:t xml:space="preserve"> </w:t>
      </w:r>
      <w:r>
        <w:rPr>
          <w:rFonts w:ascii="宋体" w:hAnsi="宋体" w:hint="eastAsia"/>
          <w:szCs w:val="21"/>
        </w:rPr>
        <w:t xml:space="preserve">    </w:t>
      </w:r>
    </w:p>
    <w:p w:rsidR="00487164" w:rsidRDefault="00487164" w:rsidP="00487164">
      <w:pPr>
        <w:widowControl/>
        <w:jc w:val="center"/>
        <w:rPr>
          <w:rFonts w:ascii="宋体" w:eastAsia="宋体" w:hAnsi="宋体" w:cs="宋体" w:hint="eastAsia"/>
          <w:kern w:val="0"/>
          <w:sz w:val="24"/>
          <w:szCs w:val="24"/>
        </w:rPr>
      </w:pPr>
    </w:p>
    <w:p w:rsidR="00487164" w:rsidRPr="00487164" w:rsidRDefault="00487164" w:rsidP="00487164">
      <w:pPr>
        <w:widowControl/>
        <w:jc w:val="center"/>
        <w:rPr>
          <w:rFonts w:ascii="宋体" w:eastAsia="宋体" w:hAnsi="宋体" w:cs="宋体"/>
          <w:kern w:val="0"/>
          <w:sz w:val="24"/>
          <w:szCs w:val="24"/>
        </w:rPr>
      </w:pPr>
      <w:r w:rsidRPr="00487164">
        <w:rPr>
          <w:rFonts w:ascii="方正小标宋简体" w:eastAsia="方正小标宋简体" w:hAnsi="宋体" w:cs="宋体" w:hint="eastAsia"/>
          <w:spacing w:val="11"/>
          <w:kern w:val="0"/>
          <w:sz w:val="24"/>
          <w:szCs w:val="24"/>
        </w:rPr>
        <w:t>达拉特旗</w:t>
      </w:r>
      <w:r w:rsidRPr="00487164">
        <w:rPr>
          <w:rFonts w:ascii="宋体" w:eastAsia="宋体" w:hAnsi="宋体" w:cs="宋体" w:hint="eastAsia"/>
          <w:spacing w:val="11"/>
          <w:kern w:val="0"/>
          <w:sz w:val="24"/>
          <w:szCs w:val="24"/>
        </w:rPr>
        <w:t>2022</w:t>
      </w:r>
      <w:r w:rsidRPr="00487164">
        <w:rPr>
          <w:rFonts w:ascii="方正小标宋简体" w:eastAsia="方正小标宋简体" w:hAnsi="宋体" w:cs="宋体" w:hint="eastAsia"/>
          <w:spacing w:val="11"/>
          <w:kern w:val="0"/>
          <w:sz w:val="24"/>
          <w:szCs w:val="24"/>
        </w:rPr>
        <w:t>年元宵节活动任务分解表</w:t>
      </w:r>
    </w:p>
    <w:p w:rsidR="00487164" w:rsidRPr="00487164" w:rsidRDefault="00487164" w:rsidP="00487164">
      <w:pPr>
        <w:widowControl/>
        <w:spacing w:line="560" w:lineRule="atLeast"/>
        <w:jc w:val="center"/>
        <w:rPr>
          <w:rFonts w:ascii="宋体" w:eastAsia="宋体" w:hAnsi="宋体" w:cs="宋体" w:hint="eastAsia"/>
          <w:kern w:val="0"/>
          <w:sz w:val="24"/>
          <w:szCs w:val="24"/>
        </w:rPr>
      </w:pPr>
      <w:r w:rsidRPr="00487164">
        <w:rPr>
          <w:rFonts w:ascii="黑体" w:eastAsia="黑体" w:hAnsi="黑体" w:cs="宋体" w:hint="eastAsia"/>
          <w:spacing w:val="11"/>
          <w:kern w:val="0"/>
          <w:sz w:val="24"/>
          <w:szCs w:val="24"/>
        </w:rPr>
        <w:t>活动时间：2022年2月13日-15日（正月十三至正月十五）</w:t>
      </w:r>
    </w:p>
    <w:p w:rsidR="00487164" w:rsidRPr="00487164" w:rsidRDefault="00487164" w:rsidP="00487164">
      <w:pPr>
        <w:widowControl/>
        <w:spacing w:line="560" w:lineRule="atLeast"/>
        <w:jc w:val="center"/>
        <w:rPr>
          <w:rFonts w:ascii="宋体" w:eastAsia="宋体" w:hAnsi="宋体" w:cs="宋体"/>
          <w:kern w:val="0"/>
          <w:sz w:val="24"/>
          <w:szCs w:val="24"/>
        </w:rPr>
      </w:pPr>
      <w:r w:rsidRPr="00487164">
        <w:rPr>
          <w:rFonts w:ascii="黑体" w:eastAsia="黑体" w:hAnsi="黑体" w:cs="宋体" w:hint="eastAsia"/>
          <w:spacing w:val="11"/>
          <w:kern w:val="0"/>
          <w:sz w:val="24"/>
          <w:szCs w:val="24"/>
        </w:rPr>
        <w:t>活动地点：市政广场、白塔公园、陶瓷广场、东城区菜市场东侧</w:t>
      </w:r>
    </w:p>
    <w:tbl>
      <w:tblPr>
        <w:tblW w:w="1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6732"/>
        <w:gridCol w:w="3001"/>
        <w:gridCol w:w="3224"/>
      </w:tblGrid>
      <w:tr w:rsidR="00487164" w:rsidRPr="00487164" w:rsidTr="00487164">
        <w:trPr>
          <w:trHeight w:val="732"/>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黑体" w:eastAsia="黑体" w:hAnsi="黑体" w:cs="黑体" w:hint="eastAsia"/>
                <w:spacing w:val="11"/>
                <w:w w:val="94"/>
                <w:kern w:val="0"/>
                <w:sz w:val="28"/>
                <w:szCs w:val="28"/>
              </w:rPr>
              <w:t>部</w:t>
            </w:r>
            <w:r w:rsidRPr="00487164">
              <w:rPr>
                <w:rFonts w:ascii="宋体" w:eastAsia="宋体" w:hAnsi="宋体" w:cs="宋体" w:hint="eastAsia"/>
                <w:spacing w:val="11"/>
                <w:w w:val="94"/>
                <w:kern w:val="0"/>
                <w:sz w:val="28"/>
                <w:szCs w:val="28"/>
              </w:rPr>
              <w:t> </w:t>
            </w:r>
            <w:r w:rsidRPr="00487164">
              <w:rPr>
                <w:rFonts w:ascii="黑体" w:eastAsia="黑体" w:hAnsi="黑体" w:cs="黑体" w:hint="eastAsia"/>
                <w:spacing w:val="11"/>
                <w:w w:val="94"/>
                <w:kern w:val="0"/>
                <w:sz w:val="28"/>
                <w:szCs w:val="28"/>
              </w:rPr>
              <w:t xml:space="preserve"> 门</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黑体" w:eastAsia="黑体" w:hAnsi="黑体" w:cs="黑体" w:hint="eastAsia"/>
                <w:spacing w:val="11"/>
                <w:w w:val="94"/>
                <w:kern w:val="0"/>
                <w:sz w:val="28"/>
                <w:szCs w:val="28"/>
              </w:rPr>
              <w:t>具体任务</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黑体" w:eastAsia="黑体" w:hAnsi="黑体" w:cs="黑体" w:hint="eastAsia"/>
                <w:spacing w:val="11"/>
                <w:w w:val="94"/>
                <w:kern w:val="0"/>
                <w:sz w:val="28"/>
                <w:szCs w:val="28"/>
              </w:rPr>
              <w:t>各部门负责人</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黑体" w:eastAsia="黑体" w:hAnsi="黑体" w:cs="黑体" w:hint="eastAsia"/>
                <w:spacing w:val="11"/>
                <w:w w:val="94"/>
                <w:kern w:val="0"/>
                <w:sz w:val="28"/>
                <w:szCs w:val="28"/>
              </w:rPr>
              <w:t>及联系电话</w:t>
            </w:r>
          </w:p>
        </w:tc>
        <w:tc>
          <w:tcPr>
            <w:tcW w:w="3226"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黑体" w:eastAsia="黑体" w:hAnsi="黑体" w:cs="黑体" w:hint="eastAsia"/>
                <w:spacing w:val="11"/>
                <w:w w:val="94"/>
                <w:kern w:val="0"/>
                <w:sz w:val="28"/>
                <w:szCs w:val="28"/>
              </w:rPr>
              <w:t>活动组织方联系人及</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黑体" w:eastAsia="黑体" w:hAnsi="黑体" w:cs="黑体" w:hint="eastAsia"/>
                <w:spacing w:val="11"/>
                <w:w w:val="94"/>
                <w:kern w:val="0"/>
                <w:sz w:val="28"/>
                <w:szCs w:val="28"/>
              </w:rPr>
              <w:t>联系电话</w:t>
            </w:r>
          </w:p>
        </w:tc>
      </w:tr>
      <w:tr w:rsidR="00487164" w:rsidRPr="00487164" w:rsidTr="00487164">
        <w:trPr>
          <w:trHeight w:val="989"/>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宣传部</w:t>
            </w:r>
          </w:p>
        </w:tc>
        <w:tc>
          <w:tcPr>
            <w:tcW w:w="6735" w:type="dxa"/>
            <w:vMerge w:val="restart"/>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1.负责元宵节期间文化活动的宣传报道（包括市级、自治区级、国家级各类媒体宣传）；</w:t>
            </w:r>
          </w:p>
          <w:p w:rsidR="00487164" w:rsidRPr="00487164" w:rsidRDefault="00487164" w:rsidP="00487164">
            <w:pPr>
              <w:widowControl/>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2.负责向广大群众公布活动安排，提高城乡群众知晓度和参与度，积极营造欢乐、喜庆的舆论氛围，同时落实专人对各项具体活动进行报道。</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吕春波</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138****0320</w:t>
            </w:r>
          </w:p>
        </w:tc>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刘 娜</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150****8624</w:t>
            </w:r>
          </w:p>
        </w:tc>
      </w:tr>
      <w:tr w:rsidR="00487164" w:rsidRPr="00487164" w:rsidTr="00487164">
        <w:trPr>
          <w:trHeight w:val="881"/>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融媒体中心</w:t>
            </w:r>
          </w:p>
        </w:tc>
        <w:tc>
          <w:tcPr>
            <w:tcW w:w="6735"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翟冬梅</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182****8708</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789"/>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公安局</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宋体" w:eastAsia="宋体" w:hAnsi="宋体" w:cs="宋体" w:hint="eastAsia"/>
                <w:spacing w:val="11"/>
                <w:w w:val="94"/>
                <w:kern w:val="0"/>
                <w:sz w:val="28"/>
                <w:szCs w:val="28"/>
              </w:rPr>
              <w:t> </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tabs>
                <w:tab w:val="left" w:pos="312"/>
              </w:tabs>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负责2月13日-15日（正月十三至正月十五）市政广场、陶瓷广场、白塔公园、东城区菜市场东侧活动现场的秩序维护和安全保障；</w:t>
            </w:r>
          </w:p>
          <w:p w:rsidR="00487164" w:rsidRPr="00487164" w:rsidRDefault="00487164" w:rsidP="00487164">
            <w:pPr>
              <w:widowControl/>
              <w:tabs>
                <w:tab w:val="left" w:pos="312"/>
              </w:tabs>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2.</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负责元宵文艺晚会2月15日下午14:00-16:00</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现场的秩序维护和安全保障；</w:t>
            </w:r>
          </w:p>
          <w:p w:rsidR="00487164" w:rsidRPr="00487164" w:rsidRDefault="00487164" w:rsidP="00487164">
            <w:pPr>
              <w:widowControl/>
              <w:tabs>
                <w:tab w:val="left" w:pos="312"/>
              </w:tabs>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3.</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负责2月15日（晚20:00—20:30）焰火燃放活动现场的秩序维护及安全保障（2月15日全天焰火安放保障及下午3点开始燃放前清场）。</w:t>
            </w:r>
          </w:p>
          <w:p w:rsidR="00487164" w:rsidRPr="00487164" w:rsidRDefault="00487164" w:rsidP="00487164">
            <w:pPr>
              <w:widowControl/>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4.市政广场、陶瓷广场、白塔公园的国潮机甲展示活动各需两位民警维护现场秩序</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田瑞岚</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150****1050</w:t>
            </w:r>
          </w:p>
        </w:tc>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魏 雄（市政广场、东城区菜市场活动点）</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153****7766</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宋体" w:eastAsia="宋体" w:hAnsi="宋体" w:cs="宋体" w:hint="eastAsia"/>
                <w:spacing w:val="11"/>
                <w:w w:val="94"/>
                <w:kern w:val="0"/>
                <w:sz w:val="28"/>
                <w:szCs w:val="28"/>
              </w:rPr>
              <w:t> </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郝丽琴（白塔公园活动点）</w:t>
            </w:r>
            <w:r w:rsidRPr="00487164">
              <w:rPr>
                <w:rFonts w:ascii="宋体" w:eastAsia="宋体" w:hAnsi="宋体" w:cs="宋体" w:hint="eastAsia"/>
                <w:spacing w:val="11"/>
                <w:w w:val="94"/>
                <w:kern w:val="0"/>
                <w:sz w:val="28"/>
                <w:szCs w:val="28"/>
              </w:rPr>
              <w:t> </w:t>
            </w:r>
            <w:r w:rsidRPr="00487164">
              <w:rPr>
                <w:rFonts w:ascii="仿宋_GB2312" w:eastAsia="仿宋_GB2312" w:hAnsi="仿宋_GB2312" w:cs="仿宋_GB2312" w:hint="eastAsia"/>
                <w:spacing w:val="11"/>
                <w:w w:val="94"/>
                <w:kern w:val="0"/>
                <w:sz w:val="28"/>
                <w:szCs w:val="28"/>
              </w:rPr>
              <w:t xml:space="preserve"> </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138****5568</w:t>
            </w:r>
          </w:p>
          <w:p w:rsidR="00487164" w:rsidRPr="00487164" w:rsidRDefault="00487164" w:rsidP="00487164">
            <w:pPr>
              <w:widowControl/>
              <w:spacing w:line="380" w:lineRule="exact"/>
              <w:jc w:val="center"/>
              <w:rPr>
                <w:rFonts w:ascii="宋体" w:eastAsia="宋体" w:hAnsi="宋体" w:cs="宋体" w:hint="eastAsia"/>
                <w:kern w:val="0"/>
                <w:sz w:val="24"/>
                <w:szCs w:val="24"/>
              </w:rPr>
            </w:pPr>
            <w:r w:rsidRPr="00487164">
              <w:rPr>
                <w:rFonts w:ascii="宋体" w:eastAsia="宋体" w:hAnsi="宋体" w:cs="宋体" w:hint="eastAsia"/>
                <w:spacing w:val="11"/>
                <w:w w:val="94"/>
                <w:kern w:val="0"/>
                <w:sz w:val="28"/>
                <w:szCs w:val="28"/>
              </w:rPr>
              <w:t> </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杨映泉（陶瓷广场活动点）</w:t>
            </w:r>
            <w:r w:rsidRPr="00487164">
              <w:rPr>
                <w:rFonts w:ascii="宋体" w:eastAsia="宋体" w:hAnsi="宋体" w:cs="宋体" w:hint="eastAsia"/>
                <w:spacing w:val="11"/>
                <w:w w:val="94"/>
                <w:kern w:val="0"/>
                <w:sz w:val="28"/>
                <w:szCs w:val="28"/>
              </w:rPr>
              <w:t> </w:t>
            </w:r>
            <w:r w:rsidRPr="00487164">
              <w:rPr>
                <w:rFonts w:ascii="仿宋_GB2312" w:eastAsia="仿宋_GB2312" w:hAnsi="仿宋_GB2312" w:cs="仿宋_GB2312" w:hint="eastAsia"/>
                <w:spacing w:val="11"/>
                <w:w w:val="94"/>
                <w:kern w:val="0"/>
                <w:sz w:val="28"/>
                <w:szCs w:val="28"/>
              </w:rPr>
              <w:t xml:space="preserve"> </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lastRenderedPageBreak/>
              <w:t>139****6006</w:t>
            </w:r>
          </w:p>
          <w:p w:rsidR="00487164" w:rsidRPr="00487164" w:rsidRDefault="00487164" w:rsidP="00487164">
            <w:pPr>
              <w:widowControl/>
              <w:spacing w:line="380" w:lineRule="exact"/>
              <w:jc w:val="center"/>
              <w:rPr>
                <w:rFonts w:ascii="宋体" w:eastAsia="宋体" w:hAnsi="宋体" w:cs="宋体" w:hint="eastAsia"/>
                <w:kern w:val="0"/>
                <w:sz w:val="24"/>
                <w:szCs w:val="24"/>
              </w:rPr>
            </w:pPr>
            <w:r w:rsidRPr="00487164">
              <w:rPr>
                <w:rFonts w:ascii="宋体" w:eastAsia="宋体" w:hAnsi="宋体" w:cs="宋体" w:hint="eastAsia"/>
                <w:spacing w:val="11"/>
                <w:w w:val="94"/>
                <w:kern w:val="0"/>
                <w:sz w:val="28"/>
                <w:szCs w:val="28"/>
              </w:rPr>
              <w:t> </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张永平（群众文艺展演、猜灯谜、秧歌表演）</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139****7860</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宋体" w:eastAsia="宋体" w:hAnsi="宋体" w:cs="宋体" w:hint="eastAsia"/>
                <w:spacing w:val="11"/>
                <w:w w:val="94"/>
                <w:kern w:val="0"/>
                <w:sz w:val="28"/>
                <w:szCs w:val="28"/>
              </w:rPr>
              <w:t> </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淡树林（元宵文艺演出）134****5959</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宋体" w:eastAsia="宋体" w:hAnsi="宋体" w:cs="宋体" w:hint="eastAsia"/>
                <w:spacing w:val="11"/>
                <w:w w:val="94"/>
                <w:kern w:val="0"/>
                <w:sz w:val="28"/>
                <w:szCs w:val="28"/>
              </w:rPr>
              <w:t> </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高林玺（焰火燃放）136****6286</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宋体" w:eastAsia="宋体" w:hAnsi="宋体" w:cs="宋体" w:hint="eastAsia"/>
                <w:spacing w:val="11"/>
                <w:w w:val="94"/>
                <w:kern w:val="0"/>
                <w:sz w:val="28"/>
                <w:szCs w:val="28"/>
              </w:rPr>
              <w:t> </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王清云 （文物保护法律法规宣传、“我是文保员”知识竞猜活动）</w:t>
            </w:r>
          </w:p>
          <w:p w:rsidR="00487164" w:rsidRPr="00487164" w:rsidRDefault="00487164" w:rsidP="00487164">
            <w:pPr>
              <w:widowControl/>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133****5977</w:t>
            </w:r>
          </w:p>
          <w:p w:rsidR="00487164" w:rsidRPr="00487164" w:rsidRDefault="00487164" w:rsidP="00487164">
            <w:pPr>
              <w:widowControl/>
              <w:spacing w:line="380" w:lineRule="exact"/>
              <w:jc w:val="center"/>
              <w:rPr>
                <w:rFonts w:ascii="宋体" w:eastAsia="宋体" w:hAnsi="宋体" w:cs="宋体" w:hint="eastAsia"/>
                <w:kern w:val="0"/>
                <w:sz w:val="24"/>
                <w:szCs w:val="24"/>
              </w:rPr>
            </w:pPr>
            <w:r w:rsidRPr="00487164">
              <w:rPr>
                <w:rFonts w:ascii="宋体" w:eastAsia="宋体" w:hAnsi="宋体" w:cs="宋体" w:hint="eastAsia"/>
                <w:spacing w:val="11"/>
                <w:w w:val="94"/>
                <w:kern w:val="0"/>
                <w:sz w:val="28"/>
                <w:szCs w:val="28"/>
              </w:rPr>
              <w:t> </w:t>
            </w:r>
          </w:p>
          <w:p w:rsidR="00487164" w:rsidRPr="00487164" w:rsidRDefault="00487164" w:rsidP="00487164">
            <w:pPr>
              <w:widowControl/>
              <w:spacing w:line="380" w:lineRule="atLeas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李小艳（旅游产品推荐会、旅游知识有奖问答、</w:t>
            </w:r>
            <w:r w:rsidRPr="00487164">
              <w:rPr>
                <w:rFonts w:ascii="仿宋_GB2312" w:eastAsia="仿宋_GB2312" w:hAnsi="仿宋_GB2312" w:cs="仿宋_GB2312" w:hint="eastAsia"/>
                <w:spacing w:val="11"/>
                <w:w w:val="94"/>
                <w:kern w:val="0"/>
                <w:sz w:val="28"/>
                <w:szCs w:val="28"/>
              </w:rPr>
              <w:lastRenderedPageBreak/>
              <w:t>“生龙活虎”趣味娱乐活动）</w:t>
            </w:r>
          </w:p>
          <w:p w:rsidR="00487164" w:rsidRPr="00487164" w:rsidRDefault="00487164" w:rsidP="00487164">
            <w:pPr>
              <w:widowControl/>
              <w:spacing w:line="380" w:lineRule="atLeas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151****2582</w:t>
            </w:r>
          </w:p>
          <w:p w:rsidR="00487164" w:rsidRPr="00487164" w:rsidRDefault="00487164" w:rsidP="00487164">
            <w:pPr>
              <w:widowControl/>
              <w:spacing w:line="380" w:lineRule="atLeast"/>
              <w:jc w:val="left"/>
              <w:rPr>
                <w:rFonts w:ascii="宋体" w:eastAsia="宋体" w:hAnsi="宋体" w:cs="宋体" w:hint="eastAsia"/>
                <w:kern w:val="0"/>
                <w:sz w:val="24"/>
                <w:szCs w:val="24"/>
              </w:rPr>
            </w:pPr>
            <w:r w:rsidRPr="00487164">
              <w:rPr>
                <w:rFonts w:ascii="宋体" w:eastAsia="宋体" w:hAnsi="宋体" w:cs="宋体" w:hint="eastAsia"/>
                <w:spacing w:val="11"/>
                <w:w w:val="94"/>
                <w:kern w:val="0"/>
                <w:sz w:val="28"/>
                <w:szCs w:val="28"/>
              </w:rPr>
              <w:t> </w:t>
            </w:r>
          </w:p>
          <w:p w:rsidR="00487164" w:rsidRPr="00487164" w:rsidRDefault="00487164" w:rsidP="00487164">
            <w:pPr>
              <w:widowControl/>
              <w:spacing w:line="380" w:lineRule="atLeas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常淑英</w:t>
            </w:r>
          </w:p>
          <w:p w:rsidR="00487164" w:rsidRPr="00487164" w:rsidRDefault="00487164" w:rsidP="00487164">
            <w:pPr>
              <w:widowControl/>
              <w:spacing w:line="380" w:lineRule="atLeas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（活动方案编制、任务分解及配合开展各项文艺演出活动）</w:t>
            </w:r>
          </w:p>
          <w:p w:rsidR="00487164" w:rsidRPr="00487164" w:rsidRDefault="00487164" w:rsidP="00487164">
            <w:pPr>
              <w:widowControl/>
              <w:spacing w:line="380" w:lineRule="atLeas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152****3606</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宋体" w:eastAsia="宋体" w:hAnsi="宋体" w:cs="宋体" w:hint="eastAsia"/>
                <w:spacing w:val="11"/>
                <w:w w:val="94"/>
                <w:kern w:val="0"/>
                <w:sz w:val="28"/>
                <w:szCs w:val="28"/>
              </w:rPr>
              <w:t> </w:t>
            </w:r>
          </w:p>
        </w:tc>
      </w:tr>
      <w:tr w:rsidR="00487164" w:rsidRPr="00487164" w:rsidTr="00487164">
        <w:trPr>
          <w:trHeight w:val="90"/>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90" w:lineRule="atLeas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lastRenderedPageBreak/>
              <w:t>交管大队</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tabs>
                <w:tab w:val="left" w:pos="312"/>
              </w:tabs>
              <w:spacing w:line="32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负责市政广场、陶瓷广场、白塔公园、东城区菜市场东侧活动现场的交通疏导和管制；</w:t>
            </w:r>
          </w:p>
          <w:p w:rsidR="00487164" w:rsidRPr="00487164" w:rsidRDefault="00487164" w:rsidP="00487164">
            <w:pPr>
              <w:widowControl/>
              <w:tabs>
                <w:tab w:val="left" w:pos="312"/>
              </w:tabs>
              <w:spacing w:line="320" w:lineRule="exact"/>
              <w:ind w:left="-1"/>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2.</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负责元宵文艺晚会期间和焰火燃放活动2月15日（晚20:00—20:30）期间的交通疏导和管制（建议下午18:00进行停车管控或者道路管制）（泰兴路、迎宾街）；</w:t>
            </w:r>
          </w:p>
          <w:p w:rsidR="00487164" w:rsidRPr="00487164" w:rsidRDefault="00487164" w:rsidP="00487164">
            <w:pPr>
              <w:widowControl/>
              <w:tabs>
                <w:tab w:val="left" w:pos="312"/>
              </w:tabs>
              <w:spacing w:line="90" w:lineRule="atLeast"/>
              <w:ind w:left="-1"/>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3.</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负责指定临时停车场及就近停车疏导。</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王</w:t>
            </w:r>
            <w:r w:rsidRPr="00487164">
              <w:rPr>
                <w:rFonts w:ascii="宋体" w:eastAsia="宋体" w:hAnsi="宋体" w:cs="宋体" w:hint="eastAsia"/>
                <w:spacing w:val="11"/>
                <w:w w:val="94"/>
                <w:kern w:val="0"/>
                <w:sz w:val="28"/>
                <w:szCs w:val="28"/>
              </w:rPr>
              <w:t> </w:t>
            </w:r>
            <w:r w:rsidRPr="00487164">
              <w:rPr>
                <w:rFonts w:ascii="仿宋_GB2312" w:eastAsia="仿宋_GB2312" w:hAnsi="仿宋_GB2312" w:cs="仿宋_GB2312" w:hint="eastAsia"/>
                <w:spacing w:val="11"/>
                <w:w w:val="94"/>
                <w:kern w:val="0"/>
                <w:sz w:val="28"/>
                <w:szCs w:val="28"/>
              </w:rPr>
              <w:t xml:space="preserve"> 鑫</w:t>
            </w:r>
          </w:p>
          <w:p w:rsidR="00487164" w:rsidRPr="00487164" w:rsidRDefault="00487164" w:rsidP="00487164">
            <w:pPr>
              <w:widowControl/>
              <w:spacing w:line="90" w:lineRule="atLeas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158****7555</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602"/>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lastRenderedPageBreak/>
              <w:t>供电局</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负责市政广场、陶瓷广场、白塔公园、东城区菜市场东侧各项活动配电及停电应急保障工作。</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马建军</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137****8448</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77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城市管理</w:t>
            </w:r>
            <w:r w:rsidRPr="00487164">
              <w:rPr>
                <w:rFonts w:ascii="宋体" w:eastAsia="宋体" w:hAnsi="宋体" w:cs="宋体" w:hint="eastAsia"/>
                <w:spacing w:val="11"/>
                <w:w w:val="94"/>
                <w:kern w:val="0"/>
                <w:sz w:val="28"/>
                <w:szCs w:val="28"/>
              </w:rPr>
              <w:t> </w:t>
            </w:r>
            <w:r w:rsidRPr="00487164">
              <w:rPr>
                <w:rFonts w:ascii="仿宋_GB2312" w:eastAsia="仿宋_GB2312" w:hAnsi="仿宋_GB2312" w:cs="仿宋_GB2312" w:hint="eastAsia"/>
                <w:spacing w:val="11"/>
                <w:w w:val="94"/>
                <w:kern w:val="0"/>
                <w:sz w:val="28"/>
                <w:szCs w:val="28"/>
              </w:rPr>
              <w:t xml:space="preserve"> 行政执法局</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tabs>
                <w:tab w:val="left" w:pos="312"/>
              </w:tabs>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负责市政广场、陶瓷广场、白塔公园内外乱停乱放和摆摊设点整顿工作。</w:t>
            </w:r>
          </w:p>
          <w:p w:rsidR="00487164" w:rsidRPr="00487164" w:rsidRDefault="00487164" w:rsidP="00487164">
            <w:pPr>
              <w:widowControl/>
              <w:tabs>
                <w:tab w:val="left" w:pos="312"/>
              </w:tabs>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2.</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负责2月15日焰火燃放点（东城区菜市场东侧）摆摊设点清理（建议2月15日下午3点开始清场）（泰兴路、迎宾街）</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赵录仓</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137****3818</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649"/>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消防大队</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tabs>
                <w:tab w:val="left" w:pos="312"/>
              </w:tabs>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负责市政广场、陶瓷广场、白塔公园、东城区菜市场东侧活动现场的消防安全及应急处理；</w:t>
            </w:r>
          </w:p>
          <w:p w:rsidR="00487164" w:rsidRPr="00487164" w:rsidRDefault="00487164" w:rsidP="00487164">
            <w:pPr>
              <w:widowControl/>
              <w:tabs>
                <w:tab w:val="left" w:pos="312"/>
              </w:tabs>
              <w:spacing w:line="38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2.</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负责元宵文艺晚会现场的消防安全及应急处理；</w:t>
            </w:r>
          </w:p>
          <w:p w:rsidR="00487164" w:rsidRPr="00487164" w:rsidRDefault="00487164" w:rsidP="00487164">
            <w:pPr>
              <w:widowControl/>
              <w:tabs>
                <w:tab w:val="left" w:pos="312"/>
              </w:tabs>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3.</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负责焰火燃放活动现场的消防安全工作。</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杨</w:t>
            </w:r>
            <w:r w:rsidRPr="00487164">
              <w:rPr>
                <w:rFonts w:ascii="宋体" w:eastAsia="宋体" w:hAnsi="宋体" w:cs="宋体" w:hint="eastAsia"/>
                <w:spacing w:val="11"/>
                <w:w w:val="94"/>
                <w:kern w:val="0"/>
                <w:sz w:val="28"/>
                <w:szCs w:val="28"/>
              </w:rPr>
              <w:t> </w:t>
            </w:r>
            <w:r w:rsidRPr="00487164">
              <w:rPr>
                <w:rFonts w:ascii="仿宋_GB2312" w:eastAsia="仿宋_GB2312" w:hAnsi="仿宋_GB2312" w:cs="仿宋_GB2312" w:hint="eastAsia"/>
                <w:spacing w:val="11"/>
                <w:w w:val="94"/>
                <w:kern w:val="0"/>
                <w:sz w:val="28"/>
                <w:szCs w:val="28"/>
              </w:rPr>
              <w:t xml:space="preserve"> 旭</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130****8999</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545"/>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市场监督</w:t>
            </w:r>
            <w:r w:rsidRPr="00487164">
              <w:rPr>
                <w:rFonts w:ascii="宋体" w:eastAsia="宋体" w:hAnsi="宋体" w:cs="宋体" w:hint="eastAsia"/>
                <w:spacing w:val="11"/>
                <w:w w:val="94"/>
                <w:kern w:val="0"/>
                <w:sz w:val="28"/>
                <w:szCs w:val="28"/>
              </w:rPr>
              <w:t> </w:t>
            </w:r>
            <w:r w:rsidRPr="00487164">
              <w:rPr>
                <w:rFonts w:ascii="仿宋_GB2312" w:eastAsia="仿宋_GB2312" w:hAnsi="仿宋_GB2312" w:cs="仿宋_GB2312" w:hint="eastAsia"/>
                <w:spacing w:val="11"/>
                <w:w w:val="94"/>
                <w:kern w:val="0"/>
                <w:sz w:val="28"/>
                <w:szCs w:val="28"/>
              </w:rPr>
              <w:t xml:space="preserve"> 管理局</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tabs>
                <w:tab w:val="left" w:pos="312"/>
              </w:tabs>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负责市政广场、陶瓷广场、白塔公园、东城区菜市场东侧活动现场的食品安全监管工作。</w:t>
            </w:r>
          </w:p>
          <w:p w:rsidR="00487164" w:rsidRPr="00487164" w:rsidRDefault="00487164" w:rsidP="00487164">
            <w:pPr>
              <w:widowControl/>
              <w:tabs>
                <w:tab w:val="left" w:pos="312"/>
              </w:tabs>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2.</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负责小食品摊点安排部署</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安区民（食品）139****8086</w:t>
            </w:r>
          </w:p>
          <w:p w:rsidR="00487164" w:rsidRPr="00487164" w:rsidRDefault="00487164" w:rsidP="00487164">
            <w:pPr>
              <w:widowControl/>
              <w:spacing w:line="380" w:lineRule="exact"/>
              <w:jc w:val="center"/>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陈为民(特设)</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13394777082</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61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lastRenderedPageBreak/>
              <w:t>应急管理局</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tabs>
                <w:tab w:val="left" w:pos="312"/>
              </w:tabs>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负责元宵节期间各项活动安全工作的监督和检查（2月10日开始元宵主舞台搭建）。</w:t>
            </w:r>
          </w:p>
          <w:p w:rsidR="00487164" w:rsidRPr="00487164" w:rsidRDefault="00487164" w:rsidP="00487164">
            <w:pPr>
              <w:widowControl/>
              <w:tabs>
                <w:tab w:val="left" w:pos="312"/>
              </w:tabs>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2.</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负责组织相关部门做好活动期间安全工作落实</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高</w:t>
            </w:r>
            <w:r w:rsidRPr="00487164">
              <w:rPr>
                <w:rFonts w:ascii="宋体" w:eastAsia="宋体" w:hAnsi="宋体" w:cs="宋体" w:hint="eastAsia"/>
                <w:spacing w:val="11"/>
                <w:w w:val="94"/>
                <w:kern w:val="0"/>
                <w:sz w:val="28"/>
                <w:szCs w:val="28"/>
              </w:rPr>
              <w:t> </w:t>
            </w:r>
            <w:r w:rsidRPr="00487164">
              <w:rPr>
                <w:rFonts w:ascii="仿宋_GB2312" w:eastAsia="仿宋_GB2312" w:hAnsi="仿宋_GB2312" w:cs="仿宋_GB2312" w:hint="eastAsia"/>
                <w:spacing w:val="11"/>
                <w:w w:val="94"/>
                <w:kern w:val="0"/>
                <w:sz w:val="28"/>
                <w:szCs w:val="28"/>
              </w:rPr>
              <w:t xml:space="preserve"> 军</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139****7723</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653"/>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lastRenderedPageBreak/>
              <w:t>公用事业服务中心</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tabs>
                <w:tab w:val="left" w:pos="312"/>
              </w:tabs>
              <w:spacing w:line="32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w:t>
            </w:r>
            <w:r w:rsidRPr="00487164">
              <w:rPr>
                <w:rFonts w:ascii="仿宋_GB2312" w:eastAsia="仿宋_GB2312" w:hAnsi="仿宋_GB2312" w:cs="仿宋_GB2312" w:hint="eastAsia"/>
                <w:spacing w:val="11"/>
                <w:w w:val="94"/>
                <w:kern w:val="0"/>
                <w:sz w:val="14"/>
                <w:szCs w:val="14"/>
              </w:rPr>
              <w:t xml:space="preserve"> </w:t>
            </w:r>
            <w:r w:rsidRPr="00487164">
              <w:rPr>
                <w:rFonts w:ascii="仿宋_GB2312" w:eastAsia="仿宋_GB2312" w:hAnsi="仿宋_GB2312" w:cs="仿宋_GB2312" w:hint="eastAsia"/>
                <w:spacing w:val="11"/>
                <w:w w:val="94"/>
                <w:kern w:val="0"/>
                <w:sz w:val="28"/>
                <w:szCs w:val="28"/>
              </w:rPr>
              <w:t>负责落实市政广场和白塔公园场地清理、用电事宜及其他配合协调事项；</w:t>
            </w:r>
          </w:p>
          <w:p w:rsidR="00487164" w:rsidRPr="00487164" w:rsidRDefault="00487164" w:rsidP="00487164">
            <w:pPr>
              <w:widowControl/>
              <w:spacing w:line="320" w:lineRule="exact"/>
              <w:jc w:val="left"/>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2.负责焰火燃放活动场地洒水工作。</w:t>
            </w:r>
          </w:p>
          <w:p w:rsidR="00487164" w:rsidRPr="00487164" w:rsidRDefault="00487164" w:rsidP="00487164">
            <w:pPr>
              <w:widowControl/>
              <w:spacing w:line="32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3.负责清理市政广场、陶瓷广场、白塔公园、东城区菜市场东侧的垃圾。</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张</w:t>
            </w:r>
            <w:r w:rsidRPr="00487164">
              <w:rPr>
                <w:rFonts w:ascii="宋体" w:eastAsia="宋体" w:hAnsi="宋体" w:cs="宋体" w:hint="eastAsia"/>
                <w:spacing w:val="11"/>
                <w:w w:val="94"/>
                <w:kern w:val="0"/>
                <w:sz w:val="28"/>
                <w:szCs w:val="28"/>
              </w:rPr>
              <w:t> </w:t>
            </w:r>
            <w:r w:rsidRPr="00487164">
              <w:rPr>
                <w:rFonts w:ascii="仿宋_GB2312" w:eastAsia="仿宋_GB2312" w:hAnsi="仿宋_GB2312" w:cs="仿宋_GB2312" w:hint="eastAsia"/>
                <w:spacing w:val="11"/>
                <w:w w:val="94"/>
                <w:kern w:val="0"/>
                <w:sz w:val="28"/>
                <w:szCs w:val="28"/>
              </w:rPr>
              <w:t xml:space="preserve"> 有</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136****7322</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653"/>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卫健委</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负责按疫情防控要求制定应急预案及活动期间医疗保障工作。</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2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祁永亮（应急预案）133****5804</w:t>
            </w:r>
          </w:p>
          <w:p w:rsidR="00487164" w:rsidRPr="00487164" w:rsidRDefault="00487164" w:rsidP="00487164">
            <w:pPr>
              <w:widowControl/>
              <w:spacing w:line="320" w:lineRule="exact"/>
              <w:jc w:val="center"/>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赵飞云（医疗保障）</w:t>
            </w:r>
          </w:p>
          <w:p w:rsidR="00487164" w:rsidRPr="00487164" w:rsidRDefault="00487164" w:rsidP="00487164">
            <w:pPr>
              <w:widowControl/>
              <w:spacing w:line="32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139****8482</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829"/>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文旅局</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2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负责组织开展各项文化活动，组织协调各相关职能部门配合开展相关工作，督促相关企业组织好所承担的各项活动。</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李二梅</w:t>
            </w:r>
          </w:p>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159****2012</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r w:rsidR="00487164" w:rsidRPr="00487164" w:rsidTr="00487164">
        <w:trPr>
          <w:trHeight w:val="1790"/>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中国移动、联通、电信</w:t>
            </w:r>
          </w:p>
        </w:tc>
        <w:tc>
          <w:tcPr>
            <w:tcW w:w="6735"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80" w:lineRule="exact"/>
              <w:jc w:val="left"/>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负责活动现场通信保障等工作</w:t>
            </w:r>
          </w:p>
        </w:tc>
        <w:tc>
          <w:tcPr>
            <w:tcW w:w="3002" w:type="dxa"/>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spacing w:line="32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苏海明（移动）188****4577</w:t>
            </w:r>
          </w:p>
          <w:p w:rsidR="00487164" w:rsidRPr="00487164" w:rsidRDefault="00487164" w:rsidP="00487164">
            <w:pPr>
              <w:widowControl/>
              <w:spacing w:line="320" w:lineRule="exact"/>
              <w:jc w:val="center"/>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严</w:t>
            </w:r>
            <w:r w:rsidRPr="00487164">
              <w:rPr>
                <w:rFonts w:ascii="宋体" w:eastAsia="宋体" w:hAnsi="宋体" w:cs="宋体" w:hint="eastAsia"/>
                <w:spacing w:val="11"/>
                <w:w w:val="94"/>
                <w:kern w:val="0"/>
                <w:sz w:val="28"/>
                <w:szCs w:val="28"/>
              </w:rPr>
              <w:t> </w:t>
            </w:r>
            <w:r w:rsidRPr="00487164">
              <w:rPr>
                <w:rFonts w:ascii="仿宋_GB2312" w:eastAsia="仿宋_GB2312" w:hAnsi="仿宋_GB2312" w:cs="仿宋_GB2312" w:hint="eastAsia"/>
                <w:spacing w:val="11"/>
                <w:w w:val="94"/>
                <w:kern w:val="0"/>
                <w:sz w:val="28"/>
                <w:szCs w:val="28"/>
              </w:rPr>
              <w:t xml:space="preserve"> 龙（联通）</w:t>
            </w:r>
          </w:p>
          <w:p w:rsidR="00487164" w:rsidRPr="00487164" w:rsidRDefault="00487164" w:rsidP="00487164">
            <w:pPr>
              <w:widowControl/>
              <w:spacing w:line="320" w:lineRule="exact"/>
              <w:jc w:val="center"/>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186****2969</w:t>
            </w:r>
          </w:p>
          <w:p w:rsidR="00487164" w:rsidRPr="00487164" w:rsidRDefault="00487164" w:rsidP="00487164">
            <w:pPr>
              <w:widowControl/>
              <w:spacing w:line="320" w:lineRule="exact"/>
              <w:jc w:val="center"/>
              <w:rPr>
                <w:rFonts w:ascii="宋体" w:eastAsia="宋体" w:hAnsi="宋体" w:cs="宋体" w:hint="eastAsia"/>
                <w:kern w:val="0"/>
                <w:sz w:val="24"/>
                <w:szCs w:val="24"/>
              </w:rPr>
            </w:pPr>
            <w:r w:rsidRPr="00487164">
              <w:rPr>
                <w:rFonts w:ascii="仿宋_GB2312" w:eastAsia="仿宋_GB2312" w:hAnsi="仿宋_GB2312" w:cs="仿宋_GB2312" w:hint="eastAsia"/>
                <w:spacing w:val="11"/>
                <w:w w:val="94"/>
                <w:kern w:val="0"/>
                <w:sz w:val="28"/>
                <w:szCs w:val="28"/>
              </w:rPr>
              <w:t>杨雪峰（电信）</w:t>
            </w:r>
          </w:p>
          <w:p w:rsidR="00487164" w:rsidRPr="00487164" w:rsidRDefault="00487164" w:rsidP="00487164">
            <w:pPr>
              <w:widowControl/>
              <w:spacing w:line="320" w:lineRule="exact"/>
              <w:jc w:val="center"/>
              <w:rPr>
                <w:rFonts w:ascii="宋体" w:eastAsia="宋体" w:hAnsi="宋体" w:cs="宋体"/>
                <w:kern w:val="0"/>
                <w:sz w:val="24"/>
                <w:szCs w:val="24"/>
              </w:rPr>
            </w:pPr>
            <w:r w:rsidRPr="00487164">
              <w:rPr>
                <w:rFonts w:ascii="仿宋_GB2312" w:eastAsia="仿宋_GB2312" w:hAnsi="仿宋_GB2312" w:cs="仿宋_GB2312" w:hint="eastAsia"/>
                <w:spacing w:val="11"/>
                <w:w w:val="94"/>
                <w:kern w:val="0"/>
                <w:sz w:val="28"/>
                <w:szCs w:val="28"/>
              </w:rPr>
              <w:t>153****5149</w:t>
            </w: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487164" w:rsidRPr="00487164" w:rsidRDefault="00487164" w:rsidP="00487164">
            <w:pPr>
              <w:widowControl/>
              <w:jc w:val="left"/>
              <w:rPr>
                <w:rFonts w:ascii="宋体" w:eastAsia="宋体" w:hAnsi="宋体" w:cs="宋体"/>
                <w:kern w:val="0"/>
                <w:sz w:val="24"/>
                <w:szCs w:val="24"/>
              </w:rPr>
            </w:pPr>
          </w:p>
        </w:tc>
      </w:tr>
    </w:tbl>
    <w:p w:rsidR="008A52BA" w:rsidRDefault="008A52BA"/>
    <w:sectPr w:rsidR="008A52BA" w:rsidSect="00175310">
      <w:pgSz w:w="16838" w:h="11906" w:orient="landscape"/>
      <w:pgMar w:top="1474" w:right="1985" w:bottom="1588" w:left="2098"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8" w:rsidRDefault="00175310" w:rsidP="00487164">
    <w:pPr>
      <w:pStyle w:val="a3"/>
      <w:ind w:leftChars="200" w:left="420"/>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8" w:rsidRDefault="00175310" w:rsidP="00487164">
    <w:pPr>
      <w:pStyle w:val="a3"/>
      <w:ind w:rightChars="200" w:right="420"/>
      <w:jc w:val="right"/>
      <w:rPr>
        <w:rFonts w:ascii="宋体" w:hAnsi="宋体"/>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2B" w:rsidRDefault="00175310">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8" w:rsidRDefault="00175310">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8" w:rsidRDefault="00175310">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8" w:rsidRDefault="00175310">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A4E44"/>
    <w:multiLevelType w:val="singleLevel"/>
    <w:tmpl w:val="689A4E4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7164"/>
    <w:rsid w:val="000251F0"/>
    <w:rsid w:val="00175310"/>
    <w:rsid w:val="00487164"/>
    <w:rsid w:val="004907F0"/>
    <w:rsid w:val="00572DAD"/>
    <w:rsid w:val="008A52BA"/>
    <w:rsid w:val="00AD1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5e059723-e161-4eb3-af38-9656ce3e44f31">
    <w:name w:val="listparagraph5e059723-e161-4eb3-af38-9656ce3e44f31"/>
    <w:basedOn w:val="a"/>
    <w:rsid w:val="00487164"/>
    <w:pPr>
      <w:widowControl/>
      <w:jc w:val="left"/>
    </w:pPr>
    <w:rPr>
      <w:rFonts w:ascii="宋体" w:eastAsia="宋体" w:hAnsi="宋体" w:cs="宋体"/>
      <w:kern w:val="0"/>
      <w:sz w:val="24"/>
      <w:szCs w:val="24"/>
    </w:rPr>
  </w:style>
  <w:style w:type="paragraph" w:styleId="a3">
    <w:name w:val="footer"/>
    <w:basedOn w:val="a"/>
    <w:link w:val="Char"/>
    <w:rsid w:val="00487164"/>
    <w:pPr>
      <w:tabs>
        <w:tab w:val="center" w:pos="4153"/>
        <w:tab w:val="right" w:pos="8306"/>
      </w:tabs>
      <w:snapToGrid w:val="0"/>
      <w:spacing w:line="365" w:lineRule="atLeast"/>
      <w:ind w:left="1"/>
      <w:jc w:val="left"/>
      <w:textAlignment w:val="bottom"/>
    </w:pPr>
    <w:rPr>
      <w:rFonts w:ascii="Times New Roman" w:eastAsia="宋体" w:hAnsi="Times New Roman" w:cs="Times New Roman"/>
      <w:kern w:val="0"/>
      <w:sz w:val="18"/>
      <w:szCs w:val="20"/>
    </w:rPr>
  </w:style>
  <w:style w:type="character" w:customStyle="1" w:styleId="Char">
    <w:name w:val="页脚 Char"/>
    <w:basedOn w:val="a0"/>
    <w:link w:val="a3"/>
    <w:rsid w:val="00487164"/>
    <w:rPr>
      <w:rFonts w:ascii="Times New Roman" w:eastAsia="宋体" w:hAnsi="Times New Roman" w:cs="Times New Roman"/>
      <w:kern w:val="0"/>
      <w:sz w:val="18"/>
      <w:szCs w:val="20"/>
    </w:rPr>
  </w:style>
  <w:style w:type="paragraph" w:styleId="a4">
    <w:name w:val="header"/>
    <w:basedOn w:val="a"/>
    <w:link w:val="Char0"/>
    <w:rsid w:val="00487164"/>
    <w:pPr>
      <w:pBdr>
        <w:bottom w:val="single" w:sz="6" w:space="1" w:color="auto"/>
      </w:pBdr>
      <w:tabs>
        <w:tab w:val="center" w:pos="4153"/>
        <w:tab w:val="right" w:pos="8306"/>
      </w:tabs>
      <w:snapToGrid w:val="0"/>
      <w:spacing w:line="365" w:lineRule="atLeast"/>
      <w:ind w:left="1"/>
      <w:jc w:val="center"/>
      <w:textAlignment w:val="bottom"/>
    </w:pPr>
    <w:rPr>
      <w:rFonts w:ascii="Times New Roman" w:eastAsia="宋体" w:hAnsi="Times New Roman" w:cs="Times New Roman"/>
      <w:sz w:val="18"/>
      <w:szCs w:val="18"/>
    </w:rPr>
  </w:style>
  <w:style w:type="character" w:customStyle="1" w:styleId="Char0">
    <w:name w:val="页眉 Char"/>
    <w:basedOn w:val="a0"/>
    <w:link w:val="a4"/>
    <w:rsid w:val="00487164"/>
    <w:rPr>
      <w:rFonts w:ascii="Times New Roman" w:eastAsia="宋体" w:hAnsi="Times New Roman" w:cs="Times New Roman"/>
      <w:sz w:val="18"/>
      <w:szCs w:val="18"/>
    </w:rPr>
  </w:style>
  <w:style w:type="paragraph" w:customStyle="1" w:styleId="ListParagraph5e059723-e161-4eb3-af38-9656ce3e44f3">
    <w:name w:val="List Paragraph_5e059723-e161-4eb3-af38-9656ce3e44f3"/>
    <w:basedOn w:val="a"/>
    <w:rsid w:val="00487164"/>
    <w:pPr>
      <w:spacing w:line="365" w:lineRule="atLeast"/>
      <w:ind w:left="1" w:firstLineChars="200" w:firstLine="420"/>
      <w:textAlignment w:val="bottom"/>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326401865">
      <w:bodyDiv w:val="1"/>
      <w:marLeft w:val="0"/>
      <w:marRight w:val="0"/>
      <w:marTop w:val="0"/>
      <w:marBottom w:val="0"/>
      <w:divBdr>
        <w:top w:val="none" w:sz="0" w:space="0" w:color="auto"/>
        <w:left w:val="none" w:sz="0" w:space="0" w:color="auto"/>
        <w:bottom w:val="none" w:sz="0" w:space="0" w:color="auto"/>
        <w:right w:val="none" w:sz="0" w:space="0" w:color="auto"/>
      </w:divBdr>
      <w:divsChild>
        <w:div w:id="367489818">
          <w:marLeft w:val="0"/>
          <w:marRight w:val="0"/>
          <w:marTop w:val="240"/>
          <w:marBottom w:val="240"/>
          <w:divBdr>
            <w:top w:val="none" w:sz="0" w:space="0" w:color="auto"/>
            <w:left w:val="none" w:sz="0" w:space="0" w:color="auto"/>
            <w:bottom w:val="none" w:sz="0" w:space="0" w:color="auto"/>
            <w:right w:val="none" w:sz="0" w:space="0" w:color="auto"/>
          </w:divBdr>
        </w:div>
      </w:divsChild>
    </w:div>
    <w:div w:id="13931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896</Words>
  <Characters>5113</Characters>
  <Application>Microsoft Office Word</Application>
  <DocSecurity>0</DocSecurity>
  <Lines>42</Lines>
  <Paragraphs>11</Paragraphs>
  <ScaleCrop>false</ScaleCrop>
  <Company>Microsoft</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达拉特旗人民政府(拟稿)</dc:creator>
  <cp:lastModifiedBy>达拉特旗人民政府(拟稿)</cp:lastModifiedBy>
  <cp:revision>2</cp:revision>
  <dcterms:created xsi:type="dcterms:W3CDTF">2022-04-01T08:09:00Z</dcterms:created>
  <dcterms:modified xsi:type="dcterms:W3CDTF">2022-04-01T08:14:00Z</dcterms:modified>
</cp:coreProperties>
</file>