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90" w:rsidRDefault="00997990" w:rsidP="00997990">
      <w:pPr>
        <w:jc w:val="center"/>
        <w:rPr>
          <w:rFonts w:ascii="方正小标宋简体" w:eastAsia="方正小标宋简体"/>
          <w:sz w:val="44"/>
          <w:szCs w:val="44"/>
        </w:rPr>
      </w:pPr>
      <w:r w:rsidRPr="00997990">
        <w:rPr>
          <w:rFonts w:ascii="方正小标宋简体" w:eastAsia="方正小标宋简体" w:hint="eastAsia"/>
          <w:sz w:val="44"/>
          <w:szCs w:val="44"/>
        </w:rPr>
        <w:t>达拉</w:t>
      </w:r>
      <w:proofErr w:type="gramStart"/>
      <w:r w:rsidRPr="00997990">
        <w:rPr>
          <w:rFonts w:ascii="方正小标宋简体" w:eastAsia="方正小标宋简体" w:hint="eastAsia"/>
          <w:sz w:val="44"/>
          <w:szCs w:val="44"/>
        </w:rPr>
        <w:t>特</w:t>
      </w:r>
      <w:proofErr w:type="gramEnd"/>
      <w:r w:rsidRPr="00997990">
        <w:rPr>
          <w:rFonts w:ascii="方正小标宋简体" w:eastAsia="方正小标宋简体" w:hint="eastAsia"/>
          <w:sz w:val="44"/>
          <w:szCs w:val="44"/>
        </w:rPr>
        <w:t>旗人民政府办公室关于成立开发区园区僵尸企业、倒闭企业、废弃厂房和违规</w:t>
      </w:r>
    </w:p>
    <w:p w:rsidR="00997990" w:rsidRPr="00997990" w:rsidRDefault="00997990" w:rsidP="00997990">
      <w:pPr>
        <w:jc w:val="center"/>
        <w:rPr>
          <w:rFonts w:ascii="方正小标宋简体" w:eastAsia="方正小标宋简体"/>
          <w:sz w:val="44"/>
          <w:szCs w:val="44"/>
        </w:rPr>
      </w:pPr>
      <w:r w:rsidRPr="00997990">
        <w:rPr>
          <w:rFonts w:ascii="方正小标宋简体" w:eastAsia="方正小标宋简体" w:hint="eastAsia"/>
          <w:sz w:val="44"/>
          <w:szCs w:val="44"/>
        </w:rPr>
        <w:t>建筑清理处置工作专班的通知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>旗直各有关部门、开发区园区、旗属国有企业：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97990">
        <w:rPr>
          <w:rFonts w:ascii="仿宋_GB2312" w:eastAsia="仿宋_GB2312" w:hint="eastAsia"/>
          <w:sz w:val="32"/>
          <w:szCs w:val="32"/>
        </w:rPr>
        <w:t xml:space="preserve">为合理有序清理释放资源，依法依规集中处理开发区、园区僵尸企业、倒闭企业、废弃厂房和违规建筑，提升园区亩均效益，推进园区集约化发展，加快推动新企业、新项目落地，旗人民政府决定成立僵尸企业、倒闭企业、废弃厂房和违规建筑清理处置工作专班，现将有关事宜通知如下。 </w:t>
      </w:r>
    </w:p>
    <w:p w:rsidR="00997990" w:rsidRPr="00997990" w:rsidRDefault="00997990" w:rsidP="0099799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997990">
        <w:rPr>
          <w:rFonts w:ascii="黑体" w:eastAsia="黑体" w:hAnsi="黑体" w:hint="eastAsia"/>
          <w:sz w:val="32"/>
          <w:szCs w:val="32"/>
        </w:rPr>
        <w:t>一、工作专班组成人员</w:t>
      </w:r>
    </w:p>
    <w:p w:rsidR="00997990" w:rsidRDefault="00997990" w:rsidP="00997990">
      <w:pPr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>组    长：王小平   旗委副书记、政府旗长、达拉特经济开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97990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97990">
        <w:rPr>
          <w:rFonts w:ascii="仿宋_GB2312" w:eastAsia="仿宋_GB2312" w:hint="eastAsia"/>
          <w:sz w:val="32"/>
          <w:szCs w:val="32"/>
        </w:rPr>
        <w:t>发区党工委书记、管委会主任</w:t>
      </w:r>
    </w:p>
    <w:p w:rsidR="00997990" w:rsidRDefault="00997990" w:rsidP="00997990">
      <w:pPr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>副 组 长：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苏智雄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旗委常委、达拉特经济开发区党工委副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997990">
        <w:rPr>
          <w:rFonts w:ascii="仿宋_GB2312" w:eastAsia="仿宋_GB2312" w:hint="eastAsia"/>
          <w:sz w:val="32"/>
          <w:szCs w:val="32"/>
        </w:rPr>
        <w:t>书记、管委会副主任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杜晓彦   旗委常委、政府常务副旗长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白国东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政府副旗长  </w:t>
      </w:r>
    </w:p>
    <w:p w:rsidR="00997990" w:rsidRDefault="00997990" w:rsidP="00997990">
      <w:pPr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 xml:space="preserve">成    员：李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锐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旗发展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和改革委员会主任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王泽雨   旗工信和科技局局长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付  忠   达拉特经济开发区管委会副主任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马</w:t>
      </w:r>
      <w:proofErr w:type="gramStart"/>
      <w:r w:rsidRPr="00997990">
        <w:rPr>
          <w:rFonts w:ascii="仿宋_GB2312" w:hint="eastAsia"/>
          <w:sz w:val="32"/>
          <w:szCs w:val="32"/>
        </w:rPr>
        <w:t>湧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强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旗住房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和城乡建设局局长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傅挨伟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旗能源局局长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薛海林   旗财政局局长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杨  华   旗自然资源局局长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刘  广   旗统计局局长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赵东明   旗应急管理局局长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 xml:space="preserve">李俊峰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旗市场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监督管理局局长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云  宇   旗税务分局局长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石夜明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旗生态环境局局长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孟凡友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旗</w:t>
      </w:r>
      <w:bookmarkStart w:id="0" w:name="_GoBack"/>
      <w:r w:rsidR="00A757F2">
        <w:rPr>
          <w:rFonts w:ascii="仿宋_GB2312" w:eastAsia="仿宋_GB2312" w:hint="eastAsia"/>
          <w:sz w:val="32"/>
          <w:szCs w:val="32"/>
        </w:rPr>
        <w:t>人力资源和社会保障局</w:t>
      </w:r>
      <w:bookmarkEnd w:id="0"/>
      <w:r w:rsidRPr="00997990">
        <w:rPr>
          <w:rFonts w:ascii="仿宋_GB2312" w:eastAsia="仿宋_GB2312" w:hint="eastAsia"/>
          <w:sz w:val="32"/>
          <w:szCs w:val="32"/>
        </w:rPr>
        <w:t>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李宝荣   金融服务中心主任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魏海平   旗供电分公司总经理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忠   旗公安局副局长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敖日格勒 旗人民法院副院长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张根顺   高头窑园区管委会主任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 xml:space="preserve">解  军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马兰湖园区党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工委书记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祁爱军   达拉特经济开发区党政办主任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武海峰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达拉特经济开发区经济发展局局长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赵  宝   达拉特经济开发区安监局局长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郝拥华   达拉特经济开发区环保局局长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周  洁   达拉特经济开发区财政局副局长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高广良   达拉特经济开发区建设局副局长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张利民   内蒙古润达实业发展有限公司董事长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秦东光   达拉特经济开发区自然资源分局局长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韩玉文   达拉特经济开发区税务分局局长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任树兵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 xml:space="preserve">   达拉特经济开发区市场监管所所长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997990">
        <w:rPr>
          <w:rFonts w:ascii="仿宋_GB2312" w:eastAsia="仿宋_GB2312" w:hint="eastAsia"/>
          <w:sz w:val="32"/>
          <w:szCs w:val="32"/>
        </w:rPr>
        <w:t>齐  军   达拉特经济开发区派出所所长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97990">
        <w:rPr>
          <w:rFonts w:ascii="仿宋_GB2312" w:eastAsia="仿宋_GB2312" w:hint="eastAsia"/>
          <w:sz w:val="32"/>
          <w:szCs w:val="32"/>
        </w:rPr>
        <w:t>工作专班下设办公室，办公室设在达拉特经济开发区，主要负责园区僵尸企业、倒闭企业、废弃厂房和违规建筑清理处置综合协调调度工作，办公室主任由开发区管委会副主任付忠兼任。各成员单位要明确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名分管领导和业务人员，专门负责配合推进有关工作。工作专班在达拉特经济开发区设用地情况调查组、处置工作组、违规建筑清理组、综合协调保障组4个专项工作组，协助专班各成员单位具体开展相关工作。</w:t>
      </w:r>
    </w:p>
    <w:p w:rsidR="00997990" w:rsidRPr="00B51228" w:rsidRDefault="00997990" w:rsidP="00997990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51228">
        <w:rPr>
          <w:rFonts w:ascii="黑体" w:eastAsia="黑体" w:hAnsi="黑体" w:hint="eastAsia"/>
          <w:sz w:val="32"/>
          <w:szCs w:val="32"/>
        </w:rPr>
        <w:t xml:space="preserve"> 二、工作专班及其办公室工作职责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51228">
        <w:rPr>
          <w:rFonts w:ascii="楷体_GB2312" w:eastAsia="楷体_GB2312" w:hint="eastAsia"/>
          <w:b/>
          <w:sz w:val="32"/>
          <w:szCs w:val="32"/>
        </w:rPr>
        <w:t>（一）工作专班职责。</w:t>
      </w:r>
      <w:r w:rsidRPr="00B51228">
        <w:rPr>
          <w:rFonts w:ascii="仿宋_GB2312" w:eastAsia="仿宋_GB2312" w:hint="eastAsia"/>
          <w:b/>
          <w:sz w:val="32"/>
          <w:szCs w:val="32"/>
        </w:rPr>
        <w:t>一是</w:t>
      </w:r>
      <w:r w:rsidRPr="00997990">
        <w:rPr>
          <w:rFonts w:ascii="仿宋_GB2312" w:eastAsia="仿宋_GB2312" w:hint="eastAsia"/>
          <w:sz w:val="32"/>
          <w:szCs w:val="32"/>
        </w:rPr>
        <w:t>深入贯彻落实党中央决策部署和自治区、市关于清理僵尸企业、倒闭企业、废弃厂房和违规建筑工作要求，树牢新发展理念，坚持提高园区发展质量和效益，积极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稳妥清理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僵尸企业、倒闭企业、废弃厂房和违规建筑，不断调整优化产业结构，提升园区整体发展水平，促进全旗经济健康稳定发展。</w:t>
      </w:r>
      <w:r w:rsidRPr="00B51228">
        <w:rPr>
          <w:rFonts w:ascii="仿宋_GB2312" w:eastAsia="仿宋_GB2312" w:hint="eastAsia"/>
          <w:b/>
          <w:sz w:val="32"/>
          <w:szCs w:val="32"/>
        </w:rPr>
        <w:t>二是</w:t>
      </w:r>
      <w:r w:rsidRPr="00997990">
        <w:rPr>
          <w:rFonts w:ascii="仿宋_GB2312" w:eastAsia="仿宋_GB2312" w:hint="eastAsia"/>
          <w:sz w:val="32"/>
          <w:szCs w:val="32"/>
        </w:rPr>
        <w:t>按照“企业主体、市场引导、政府推动、依法处置”的原则，注重运用市场机制、经济手段、法治途径，妥善清理处置僵尸企业、倒闭企业、废弃厂房和违规建筑。</w:t>
      </w:r>
      <w:r w:rsidRPr="00B51228">
        <w:rPr>
          <w:rFonts w:ascii="仿宋_GB2312" w:eastAsia="仿宋_GB2312" w:hint="eastAsia"/>
          <w:b/>
          <w:sz w:val="32"/>
          <w:szCs w:val="32"/>
        </w:rPr>
        <w:t>三是</w:t>
      </w:r>
      <w:r w:rsidRPr="00997990">
        <w:rPr>
          <w:rFonts w:ascii="仿宋_GB2312" w:eastAsia="仿宋_GB2312" w:hint="eastAsia"/>
          <w:sz w:val="32"/>
          <w:szCs w:val="32"/>
        </w:rPr>
        <w:t>工作专班成员单位要主动研究相关政策，定期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研判解决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清理推进过程中的困难问题，重大事项</w:t>
      </w:r>
      <w:r w:rsidRPr="00997990">
        <w:rPr>
          <w:rFonts w:ascii="仿宋_GB2312" w:eastAsia="仿宋_GB2312" w:hint="eastAsia"/>
          <w:sz w:val="32"/>
          <w:szCs w:val="32"/>
        </w:rPr>
        <w:lastRenderedPageBreak/>
        <w:t>要及时向工作专班负责人报告，确保清理工作合法合</w:t>
      </w:r>
      <w:proofErr w:type="gramStart"/>
      <w:r w:rsidRPr="00997990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997990">
        <w:rPr>
          <w:rFonts w:ascii="仿宋_GB2312" w:eastAsia="仿宋_GB2312" w:hint="eastAsia"/>
          <w:sz w:val="32"/>
          <w:szCs w:val="32"/>
        </w:rPr>
        <w:t>进行。工作专班各成员单位要通力合作、密切配合，结合自身职能有效推动清理处置工作。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51228">
        <w:rPr>
          <w:rFonts w:ascii="楷体_GB2312" w:eastAsia="楷体_GB2312" w:hint="eastAsia"/>
          <w:b/>
          <w:sz w:val="32"/>
          <w:szCs w:val="32"/>
        </w:rPr>
        <w:t>（二）工作专班办公室职责。</w:t>
      </w:r>
      <w:r w:rsidRPr="00997990">
        <w:rPr>
          <w:rFonts w:ascii="仿宋_GB2312" w:eastAsia="仿宋_GB2312" w:hint="eastAsia"/>
          <w:sz w:val="32"/>
          <w:szCs w:val="32"/>
        </w:rPr>
        <w:t>承担工作专班日常工作，负责建立协调联动机制，动态掌握僵尸企业、倒闭企业、废弃厂房和违规建筑清理处置情况，及时通报相关信息，负责组织成员单位召开相关工作会议，确保高效推动清理工作。负责定期统筹调度各部门工作落实情况，梳理研究清理处置过程中存在的重大问题和事项，并提出意见报工作专班审议；督促落实工作专班议定事项，协调各单位做好清理处置有关工作；定期向工作专班报告有关情况；协调解决清理处置过程中遇到的困难和问题，为清理处置工作提供良好服务，促进清理处置工作早落地、早见效，负责办理工作专班交办的其他事项。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97990">
        <w:rPr>
          <w:rFonts w:ascii="仿宋_GB2312" w:eastAsia="仿宋_GB2312" w:hint="eastAsia"/>
          <w:sz w:val="32"/>
          <w:szCs w:val="32"/>
        </w:rPr>
        <w:t>今后，领导小组成员如有变动，由接替其行政职务的人员自行接替相应工作，不另文通知。</w:t>
      </w: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</w:p>
    <w:p w:rsidR="00997990" w:rsidRPr="00997990" w:rsidRDefault="00997990" w:rsidP="00997990">
      <w:pPr>
        <w:rPr>
          <w:rFonts w:ascii="仿宋_GB2312" w:eastAsia="仿宋_GB2312"/>
          <w:sz w:val="32"/>
          <w:szCs w:val="32"/>
        </w:rPr>
      </w:pPr>
    </w:p>
    <w:p w:rsidR="00997990" w:rsidRPr="00997990" w:rsidRDefault="00997990" w:rsidP="00997990">
      <w:pPr>
        <w:jc w:val="right"/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6077A9" w:rsidRPr="00997990" w:rsidRDefault="00997990" w:rsidP="00997990">
      <w:pPr>
        <w:jc w:val="right"/>
        <w:rPr>
          <w:rFonts w:ascii="仿宋_GB2312" w:eastAsia="仿宋_GB2312"/>
          <w:sz w:val="32"/>
          <w:szCs w:val="32"/>
        </w:rPr>
      </w:pPr>
      <w:r w:rsidRPr="00997990">
        <w:rPr>
          <w:rFonts w:ascii="仿宋_GB2312" w:eastAsia="仿宋_GB2312" w:hint="eastAsia"/>
          <w:sz w:val="32"/>
          <w:szCs w:val="32"/>
        </w:rPr>
        <w:t>2022年3月8日</w:t>
      </w:r>
    </w:p>
    <w:sectPr w:rsidR="006077A9" w:rsidRPr="00997990" w:rsidSect="0099799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F0" w:rsidRDefault="00B32DF0" w:rsidP="00997990">
      <w:r>
        <w:separator/>
      </w:r>
    </w:p>
  </w:endnote>
  <w:endnote w:type="continuationSeparator" w:id="0">
    <w:p w:rsidR="00B32DF0" w:rsidRDefault="00B32DF0" w:rsidP="009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F0" w:rsidRDefault="00B32DF0" w:rsidP="00997990">
      <w:r>
        <w:separator/>
      </w:r>
    </w:p>
  </w:footnote>
  <w:footnote w:type="continuationSeparator" w:id="0">
    <w:p w:rsidR="00B32DF0" w:rsidRDefault="00B32DF0" w:rsidP="0099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990"/>
    <w:rsid w:val="000B47C1"/>
    <w:rsid w:val="003C19A3"/>
    <w:rsid w:val="00457645"/>
    <w:rsid w:val="006077A9"/>
    <w:rsid w:val="007F1173"/>
    <w:rsid w:val="00997990"/>
    <w:rsid w:val="00A757F2"/>
    <w:rsid w:val="00B32DF0"/>
    <w:rsid w:val="00B5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吴婉源</dc:creator>
  <cp:keywords/>
  <dc:description/>
  <cp:lastModifiedBy>达拉特旗人民政府(拟稿)</cp:lastModifiedBy>
  <cp:revision>4</cp:revision>
  <dcterms:created xsi:type="dcterms:W3CDTF">2022-04-07T07:06:00Z</dcterms:created>
  <dcterms:modified xsi:type="dcterms:W3CDTF">2022-04-07T10:10:00Z</dcterms:modified>
</cp:coreProperties>
</file>