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3DD" w:rsidRDefault="00CC73DD" w:rsidP="00CC73DD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达拉特旗人民政府关于全力做好</w:t>
      </w:r>
    </w:p>
    <w:p w:rsidR="00CC73DD" w:rsidRPr="00CC73DD" w:rsidRDefault="00CC73DD" w:rsidP="00CC73DD">
      <w:pPr>
        <w:adjustRightInd w:val="0"/>
        <w:snapToGrid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2022年度国土变更调查工作的通知</w:t>
      </w:r>
    </w:p>
    <w:p w:rsidR="00CC73DD" w:rsidRDefault="00CC73DD" w:rsidP="00CC73D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各苏木镇人民政府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各街道办事处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各开发区（园区）委员会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旗直各部门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各人民团体</w:t>
      </w:r>
      <w:r>
        <w:rPr>
          <w:rFonts w:ascii="Times New Roman" w:eastAsia="仿宋_GB2312" w:hAnsi="Times New Roman" w:hint="eastAsia"/>
          <w:sz w:val="32"/>
          <w:szCs w:val="32"/>
        </w:rPr>
        <w:t>、</w:t>
      </w:r>
      <w:r>
        <w:rPr>
          <w:rFonts w:ascii="Times New Roman" w:eastAsia="仿宋_GB2312" w:hAnsi="Times New Roman"/>
          <w:sz w:val="32"/>
          <w:szCs w:val="32"/>
        </w:rPr>
        <w:t>各旗属国有企业：</w:t>
      </w:r>
    </w:p>
    <w:p w:rsidR="00CC73DD" w:rsidRDefault="00CC73DD" w:rsidP="00CC73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依据《中华人民共和国土地管理法》《土地调查条例》《土地调查条例实施办法》《第三次全国国土调查技术规程》（</w:t>
      </w:r>
      <w:r>
        <w:rPr>
          <w:rFonts w:ascii="Times New Roman" w:eastAsia="仿宋_GB2312" w:hAnsi="Times New Roman"/>
          <w:sz w:val="32"/>
          <w:szCs w:val="32"/>
        </w:rPr>
        <w:t>TD/T 1055</w:t>
      </w:r>
      <w:r>
        <w:rPr>
          <w:rFonts w:ascii="宋体" w:hAnsi="宋体" w:cs="宋体" w:hint="eastAsia"/>
          <w:sz w:val="32"/>
          <w:szCs w:val="32"/>
        </w:rPr>
        <w:t>－</w:t>
      </w:r>
      <w:r>
        <w:rPr>
          <w:rFonts w:ascii="Times New Roman" w:eastAsia="仿宋_GB2312" w:hAnsi="Times New Roman"/>
          <w:sz w:val="32"/>
          <w:szCs w:val="32"/>
        </w:rPr>
        <w:t>2019</w:t>
      </w:r>
      <w:r>
        <w:rPr>
          <w:rFonts w:ascii="Times New Roman" w:eastAsia="仿宋_GB2312" w:hAnsi="Times New Roman"/>
          <w:sz w:val="32"/>
          <w:szCs w:val="32"/>
        </w:rPr>
        <w:t>）及自然资源部办公厅《关于开展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年度全国国土变更调查工作的通知》（自然资办发〔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49</w:t>
      </w:r>
      <w:r>
        <w:rPr>
          <w:rFonts w:ascii="Times New Roman" w:eastAsia="仿宋_GB2312" w:hAnsi="Times New Roman"/>
          <w:sz w:val="32"/>
          <w:szCs w:val="32"/>
        </w:rPr>
        <w:t>号）要求，为全面做好达拉特旗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年度国土变更调查工作，结合实际安排如下。</w:t>
      </w:r>
    </w:p>
    <w:p w:rsidR="00CC73DD" w:rsidRDefault="00CC73DD" w:rsidP="00CC73DD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一、目标任务</w:t>
      </w:r>
    </w:p>
    <w:p w:rsidR="00CC73DD" w:rsidRDefault="00CC73DD" w:rsidP="00CC73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年度国土变更调查基础上，开展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年度国土变更调查，通过实地调查举证，</w:t>
      </w:r>
      <w:r>
        <w:rPr>
          <w:rFonts w:ascii="Times New Roman" w:eastAsia="仿宋_GB2312" w:hAnsi="Times New Roman" w:hint="eastAsia"/>
          <w:sz w:val="32"/>
          <w:szCs w:val="32"/>
        </w:rPr>
        <w:t>自治区</w:t>
      </w:r>
      <w:r>
        <w:rPr>
          <w:rFonts w:ascii="Times New Roman" w:eastAsia="仿宋_GB2312" w:hAnsi="Times New Roman"/>
          <w:sz w:val="32"/>
          <w:szCs w:val="32"/>
        </w:rPr>
        <w:t>级、国家级核查，掌握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年度国土利用变化情况，更新国土调查数据库，保持国土调查成果现势性。</w:t>
      </w:r>
    </w:p>
    <w:p w:rsidR="00CC73DD" w:rsidRDefault="00CC73DD" w:rsidP="00CC73DD">
      <w:pPr>
        <w:spacing w:line="56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二、工作要求</w:t>
      </w:r>
    </w:p>
    <w:p w:rsidR="00CC73DD" w:rsidRDefault="00CC73DD" w:rsidP="00CC73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（一）切实提高认识，确保成果真实准确。</w:t>
      </w:r>
      <w:r>
        <w:rPr>
          <w:rFonts w:ascii="Times New Roman" w:eastAsia="仿宋_GB2312" w:hAnsi="Times New Roman"/>
          <w:sz w:val="32"/>
          <w:szCs w:val="32"/>
        </w:rPr>
        <w:t>始终坚持</w:t>
      </w:r>
      <w:r>
        <w:rPr>
          <w:rFonts w:ascii="Times New Roman" w:eastAsia="仿宋_GB2312" w:hAnsi="Times New Roman" w:hint="eastAsia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毫不动摇、寸步不让、虚报严惩、讲清原因</w:t>
      </w:r>
      <w:r>
        <w:rPr>
          <w:rFonts w:ascii="Times New Roman" w:eastAsia="仿宋_GB2312" w:hAnsi="Times New Roman" w:hint="eastAsia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的原则，进一步提高认识，高度重视此项基础性工作的重要性，确保调查数据真实准确可靠。</w:t>
      </w:r>
    </w:p>
    <w:p w:rsidR="00CC73DD" w:rsidRDefault="00CC73DD" w:rsidP="00CC73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（二）加强组织领导，统筹安排各项工作。</w:t>
      </w:r>
      <w:r>
        <w:rPr>
          <w:rFonts w:ascii="Times New Roman" w:eastAsia="仿宋_GB2312" w:hAnsi="Times New Roman"/>
          <w:sz w:val="32"/>
          <w:szCs w:val="32"/>
        </w:rPr>
        <w:t>自然资源局要加强部门协调、强化宣传动员、实施具体调查等各项工作，及时将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年度各级审批或备案临时用地、设施农用地的矢量数据、</w:t>
      </w:r>
      <w:r>
        <w:rPr>
          <w:rFonts w:ascii="Times New Roman" w:eastAsia="仿宋_GB2312" w:hAnsi="Times New Roman"/>
          <w:sz w:val="32"/>
          <w:szCs w:val="32"/>
        </w:rPr>
        <w:lastRenderedPageBreak/>
        <w:t>县级尚未备案的各类自然资源用地管理信息的矢量数据、自然资源管理项目包括城乡建设用地增减挂钩、土地综合整治、补充耕地项目、生态修复、废弃矿山治理、退耕还林还草、国土绿化、沙漠治理、河湖治理、移民撤村等矢量数据、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年度执法督察工作中发现的图斑矢量数据和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年度集体土地所有权登记、征地、供地工作中涉及地类发生变化的图斑矢量数据全部纳入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年度国土变更调查，并于</w:t>
      </w:r>
      <w:r>
        <w:rPr>
          <w:rFonts w:ascii="Times New Roman" w:eastAsia="仿宋_GB2312" w:hAnsi="Times New Roman"/>
          <w:sz w:val="32"/>
          <w:szCs w:val="32"/>
        </w:rPr>
        <w:t>2023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日前，向上级自然资源主管部门报送变更调查更新数据增量包，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15</w:t>
      </w:r>
      <w:r>
        <w:rPr>
          <w:rFonts w:ascii="Times New Roman" w:eastAsia="仿宋_GB2312" w:hAnsi="Times New Roman"/>
          <w:sz w:val="32"/>
          <w:szCs w:val="32"/>
        </w:rPr>
        <w:t>日前按照自然资源部核查整改要求，完成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年度国土变更调查更新数据增量包的国家级内业核查、数据库质量检查、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/>
          <w:sz w:val="32"/>
          <w:szCs w:val="32"/>
        </w:rPr>
        <w:t>互联网</w:t>
      </w:r>
      <w:r>
        <w:rPr>
          <w:rFonts w:ascii="Times New Roman" w:eastAsia="仿宋_GB2312" w:hAnsi="Times New Roman"/>
          <w:sz w:val="32"/>
          <w:szCs w:val="32"/>
        </w:rPr>
        <w:t>+”</w:t>
      </w:r>
      <w:r>
        <w:rPr>
          <w:rFonts w:ascii="Times New Roman" w:eastAsia="仿宋_GB2312" w:hAnsi="Times New Roman"/>
          <w:sz w:val="32"/>
          <w:szCs w:val="32"/>
        </w:rPr>
        <w:t>在线核查、数据库修改等工作。</w:t>
      </w:r>
    </w:p>
    <w:p w:rsidR="00CC73DD" w:rsidRDefault="00CC73DD" w:rsidP="00CC73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各苏木镇人民政府以及旗林草局、农牧局、水利局等各相关部门应通力配合，务必于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31</w:t>
      </w:r>
      <w:r>
        <w:rPr>
          <w:rFonts w:ascii="Times New Roman" w:eastAsia="仿宋_GB2312" w:hAnsi="Times New Roman"/>
          <w:sz w:val="32"/>
          <w:szCs w:val="32"/>
        </w:rPr>
        <w:t>日前主动提供土地综合整治、高标准农田建设、退耕还林还草、河湖治理、移民撤村等项目涉及地类变化的矢量数据，自然资源局及时纳入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年度国土变更调查，各相关部门因未及时提供数据进行变更导致相关考核不合格的，将予以追责。</w:t>
      </w:r>
    </w:p>
    <w:p w:rsidR="00CC73DD" w:rsidRDefault="00CC73DD" w:rsidP="00CC73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各苏木镇人民政府、各街道办事处、各开发区（园区）委员会及相关部门要积极配合自然资源局开展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年度国土变更调查外业举证工作，协调相关企业及农牧民完成实地拍照举证及相关资料的收集工作。</w:t>
      </w:r>
    </w:p>
    <w:p w:rsidR="00CC73DD" w:rsidRDefault="00CC73DD" w:rsidP="00CC73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楷体_GB2312" w:eastAsia="楷体_GB2312" w:hAnsi="楷体_GB2312" w:cs="楷体_GB2312"/>
          <w:sz w:val="32"/>
          <w:szCs w:val="32"/>
        </w:rPr>
        <w:t>（三）足额落实经费，保证工作顺利完成。</w:t>
      </w:r>
      <w:r>
        <w:rPr>
          <w:rFonts w:ascii="Times New Roman" w:eastAsia="仿宋_GB2312" w:hAnsi="Times New Roman"/>
          <w:sz w:val="32"/>
          <w:szCs w:val="32"/>
        </w:rPr>
        <w:t>按照《土地调查</w:t>
      </w:r>
      <w:r>
        <w:rPr>
          <w:rFonts w:ascii="Times New Roman" w:eastAsia="仿宋_GB2312" w:hAnsi="Times New Roman"/>
          <w:sz w:val="32"/>
          <w:szCs w:val="32"/>
        </w:rPr>
        <w:lastRenderedPageBreak/>
        <w:t>条例》和</w:t>
      </w:r>
      <w:r>
        <w:rPr>
          <w:rFonts w:ascii="Times New Roman" w:eastAsia="仿宋_GB2312" w:hAnsi="Times New Roman" w:hint="eastAsia"/>
          <w:sz w:val="32"/>
          <w:szCs w:val="32"/>
        </w:rPr>
        <w:t>自然资源</w:t>
      </w:r>
      <w:r>
        <w:rPr>
          <w:rFonts w:ascii="Times New Roman" w:eastAsia="仿宋_GB2312" w:hAnsi="Times New Roman"/>
          <w:sz w:val="32"/>
          <w:szCs w:val="32"/>
        </w:rPr>
        <w:t>部印发的《关于开展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年度全国国土变更调查工作的通知》及自治区、市级相关要求，将调查经费全额列入年度财政预算，按时拨付，保障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年度国土变更调查工作的顺利开展。</w:t>
      </w:r>
    </w:p>
    <w:p w:rsidR="00CC73DD" w:rsidRDefault="00CC73DD" w:rsidP="00CC73DD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Times New Roman"/>
          <w:sz w:val="32"/>
          <w:szCs w:val="32"/>
        </w:rPr>
        <w:t>年度国土变更调查时间紧迫、任务繁重，各相关单位要高度重视，积极配合自然资源局完成年度国土调查工作，并按照自治区、市</w:t>
      </w:r>
      <w:r>
        <w:rPr>
          <w:rFonts w:ascii="Times New Roman" w:eastAsia="仿宋_GB2312" w:hAnsi="Times New Roman" w:hint="eastAsia"/>
          <w:sz w:val="32"/>
          <w:szCs w:val="32"/>
        </w:rPr>
        <w:t>级</w:t>
      </w:r>
      <w:r>
        <w:rPr>
          <w:rFonts w:ascii="Times New Roman" w:eastAsia="仿宋_GB2312" w:hAnsi="Times New Roman"/>
          <w:sz w:val="32"/>
          <w:szCs w:val="32"/>
        </w:rPr>
        <w:t>通知要求，保质保量如期完成工作任务。</w:t>
      </w:r>
    </w:p>
    <w:p w:rsidR="00CC73DD" w:rsidRDefault="00CC73DD" w:rsidP="00CC73DD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CC73DD" w:rsidRDefault="00CC73DD" w:rsidP="00CC73DD">
      <w:pPr>
        <w:pStyle w:val="a6"/>
      </w:pPr>
    </w:p>
    <w:p w:rsidR="00CC73DD" w:rsidRDefault="00CC73DD" w:rsidP="00CC73DD">
      <w:pPr>
        <w:spacing w:line="56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</w:t>
      </w:r>
      <w:r>
        <w:rPr>
          <w:rFonts w:ascii="Times New Roman" w:eastAsia="仿宋_GB2312" w:hAnsi="Times New Roman"/>
          <w:sz w:val="32"/>
          <w:szCs w:val="32"/>
        </w:rPr>
        <w:t>达拉特旗人民政府</w:t>
      </w:r>
      <w:r>
        <w:rPr>
          <w:rFonts w:ascii="Times New Roman" w:eastAsia="仿宋_GB2312" w:hAnsi="Times New Roman"/>
          <w:sz w:val="32"/>
          <w:szCs w:val="32"/>
        </w:rPr>
        <w:t xml:space="preserve">                             </w:t>
      </w:r>
    </w:p>
    <w:p w:rsidR="00CC73DD" w:rsidRDefault="00CC73DD" w:rsidP="00CC73DD">
      <w:pPr>
        <w:spacing w:line="560" w:lineRule="exact"/>
        <w:textAlignment w:val="baseline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                         2022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日</w:t>
      </w:r>
    </w:p>
    <w:p w:rsidR="00997300" w:rsidRPr="00CC73DD" w:rsidRDefault="00997300"/>
    <w:sectPr w:rsidR="00997300" w:rsidRPr="00CC73DD"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26E" w:rsidRDefault="0083326E" w:rsidP="00CC73DD">
      <w:r>
        <w:separator/>
      </w:r>
    </w:p>
  </w:endnote>
  <w:endnote w:type="continuationSeparator" w:id="0">
    <w:p w:rsidR="0083326E" w:rsidRDefault="0083326E" w:rsidP="00CC73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26E" w:rsidRDefault="0083326E" w:rsidP="00CC73DD">
      <w:r>
        <w:separator/>
      </w:r>
    </w:p>
  </w:footnote>
  <w:footnote w:type="continuationSeparator" w:id="0">
    <w:p w:rsidR="0083326E" w:rsidRDefault="0083326E" w:rsidP="00CC73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73DD"/>
    <w:rsid w:val="00156925"/>
    <w:rsid w:val="0031769C"/>
    <w:rsid w:val="0033618D"/>
    <w:rsid w:val="008028DE"/>
    <w:rsid w:val="0083326E"/>
    <w:rsid w:val="00997300"/>
    <w:rsid w:val="00C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3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6925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CC73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C73D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C73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C73DD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CC73DD"/>
    <w:pPr>
      <w:spacing w:after="120"/>
    </w:pPr>
  </w:style>
  <w:style w:type="character" w:customStyle="1" w:styleId="Char1">
    <w:name w:val="正文文本 Char"/>
    <w:basedOn w:val="a0"/>
    <w:link w:val="a6"/>
    <w:uiPriority w:val="99"/>
    <w:semiHidden/>
    <w:rsid w:val="00CC73DD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>Microsoft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cp:lastPrinted>2023-01-12T09:27:00Z</cp:lastPrinted>
  <dcterms:created xsi:type="dcterms:W3CDTF">2023-01-12T09:27:00Z</dcterms:created>
  <dcterms:modified xsi:type="dcterms:W3CDTF">2023-01-12T09:27:00Z</dcterms:modified>
</cp:coreProperties>
</file>