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CC" w:rsidRDefault="000C13CC" w:rsidP="000C13CC">
      <w:pPr>
        <w:spacing w:line="360" w:lineRule="auto"/>
        <w:ind w:left="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0C13CC" w:rsidRDefault="000C13CC" w:rsidP="000C13CC">
      <w:pPr>
        <w:spacing w:line="360" w:lineRule="auto"/>
        <w:ind w:left="0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2023年达拉特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旗国有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建设用地供应计划汇总表</w:t>
      </w:r>
    </w:p>
    <w:p w:rsidR="000C13CC" w:rsidRDefault="000C13CC" w:rsidP="000C13CC">
      <w:pPr>
        <w:spacing w:line="360" w:lineRule="auto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责任人：王峰                                                                                     单位：公顷</w:t>
      </w:r>
    </w:p>
    <w:tbl>
      <w:tblPr>
        <w:tblW w:w="13650" w:type="dxa"/>
        <w:tblInd w:w="-93" w:type="dxa"/>
        <w:tblLayout w:type="fixed"/>
        <w:tblLook w:val="04A0" w:firstRow="1" w:lastRow="0" w:firstColumn="1" w:lastColumn="0" w:noHBand="0" w:noVBand="1"/>
      </w:tblPr>
      <w:tblGrid>
        <w:gridCol w:w="1567"/>
        <w:gridCol w:w="1250"/>
        <w:gridCol w:w="1020"/>
        <w:gridCol w:w="1223"/>
        <w:gridCol w:w="1151"/>
        <w:gridCol w:w="1538"/>
        <w:gridCol w:w="1151"/>
        <w:gridCol w:w="1240"/>
        <w:gridCol w:w="1047"/>
        <w:gridCol w:w="978"/>
        <w:gridCol w:w="1485"/>
      </w:tblGrid>
      <w:tr w:rsidR="000C13CC" w:rsidTr="0019772C">
        <w:trPr>
          <w:trHeight w:val="534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3CC" w:rsidRDefault="000C13CC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旗县（市区）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3CC" w:rsidRDefault="000C13CC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合计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3CC" w:rsidRDefault="000C13CC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商服用地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3CC" w:rsidRDefault="000C13CC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工矿仓储用地</w:t>
            </w: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3CC" w:rsidRDefault="000C13CC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住房用地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3CC" w:rsidRDefault="000C13CC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公共管理与服务用地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3CC" w:rsidRDefault="000C13CC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交通运输用地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3CC" w:rsidRDefault="000C13CC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水域及水利设施用地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3CC" w:rsidRDefault="000C13CC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特殊用地</w:t>
            </w:r>
          </w:p>
        </w:tc>
      </w:tr>
      <w:tr w:rsidR="000C13CC" w:rsidTr="0019772C">
        <w:trPr>
          <w:trHeight w:val="739"/>
        </w:trPr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3CC" w:rsidRDefault="000C13CC" w:rsidP="0019772C">
            <w:pPr>
              <w:widowControl/>
              <w:spacing w:line="240" w:lineRule="auto"/>
              <w:ind w:left="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3CC" w:rsidRDefault="000C13CC" w:rsidP="0019772C">
            <w:pPr>
              <w:widowControl/>
              <w:spacing w:line="240" w:lineRule="auto"/>
              <w:ind w:left="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3CC" w:rsidRDefault="000C13CC" w:rsidP="0019772C">
            <w:pPr>
              <w:widowControl/>
              <w:spacing w:line="240" w:lineRule="auto"/>
              <w:ind w:left="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3CC" w:rsidRDefault="000C13CC" w:rsidP="0019772C">
            <w:pPr>
              <w:widowControl/>
              <w:spacing w:line="240" w:lineRule="auto"/>
              <w:ind w:left="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3CC" w:rsidRDefault="000C13CC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小计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3CC" w:rsidRDefault="000C13CC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保障性安居工程用地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3CC" w:rsidRDefault="000C13CC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商品住房用地</w:t>
            </w: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3CC" w:rsidRDefault="000C13CC" w:rsidP="0019772C">
            <w:pPr>
              <w:widowControl/>
              <w:spacing w:line="240" w:lineRule="auto"/>
              <w:ind w:left="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3CC" w:rsidRDefault="000C13CC" w:rsidP="0019772C">
            <w:pPr>
              <w:widowControl/>
              <w:spacing w:line="240" w:lineRule="auto"/>
              <w:ind w:left="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3CC" w:rsidRDefault="000C13CC" w:rsidP="0019772C">
            <w:pPr>
              <w:widowControl/>
              <w:spacing w:line="240" w:lineRule="auto"/>
              <w:ind w:left="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3CC" w:rsidRDefault="000C13CC" w:rsidP="0019772C">
            <w:pPr>
              <w:widowControl/>
              <w:spacing w:line="240" w:lineRule="auto"/>
              <w:ind w:left="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0C13CC" w:rsidTr="0019772C">
        <w:trPr>
          <w:trHeight w:val="1104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3CC" w:rsidRDefault="000C13CC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达拉特旗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3CC" w:rsidRDefault="000C13CC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 xml:space="preserve">488.7808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3CC" w:rsidRDefault="000C13CC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17.2687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3CC" w:rsidRDefault="000C13CC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308.2797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3CC" w:rsidRDefault="000C13CC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23.5127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3CC" w:rsidRDefault="000C13CC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19.0339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3CC" w:rsidRDefault="000C13CC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4.4788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3CC" w:rsidRDefault="000C13CC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40.7598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3CC" w:rsidRDefault="000C13CC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96.1116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3CC" w:rsidRDefault="000C13CC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13CC" w:rsidRDefault="000C13CC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2.8483</w:t>
            </w:r>
          </w:p>
        </w:tc>
      </w:tr>
    </w:tbl>
    <w:p w:rsidR="000C13CC" w:rsidRDefault="000C13CC" w:rsidP="000C13CC">
      <w:pPr>
        <w:spacing w:line="360" w:lineRule="auto"/>
        <w:rPr>
          <w:rFonts w:ascii="仿宋_GB2312" w:eastAsia="仿宋_GB2312" w:hAnsi="仿宋_GB2312" w:cs="仿宋_GB2312" w:hint="eastAsia"/>
          <w:sz w:val="21"/>
          <w:szCs w:val="21"/>
        </w:rPr>
      </w:pPr>
    </w:p>
    <w:p w:rsidR="000C13CC" w:rsidRDefault="000C13CC" w:rsidP="000C13CC">
      <w:pPr>
        <w:spacing w:line="360" w:lineRule="auto"/>
        <w:rPr>
          <w:rFonts w:ascii="黑体" w:eastAsia="黑体" w:hAnsi="黑体" w:cs="黑体" w:hint="eastAsia"/>
          <w:color w:val="000000"/>
          <w:sz w:val="36"/>
        </w:rPr>
      </w:pPr>
      <w:r>
        <w:rPr>
          <w:rFonts w:ascii="仿宋_GB2312" w:eastAsia="仿宋_GB2312" w:hAnsi="仿宋_GB2312" w:cs="仿宋_GB2312" w:hint="eastAsia"/>
          <w:sz w:val="21"/>
          <w:szCs w:val="21"/>
        </w:rPr>
        <w:t>注：保障性安居工程用地=保障性住房用地中的"廉租房"和"经济适用房" + 各类棚户区改造用地的"总量" + 公共租赁房中的"划拨"和"出让" + "限价商品房"。</w:t>
      </w:r>
    </w:p>
    <w:p w:rsidR="00E538B5" w:rsidRPr="000C13CC" w:rsidRDefault="008578FA">
      <w:bookmarkStart w:id="0" w:name="_GoBack"/>
      <w:bookmarkEnd w:id="0"/>
    </w:p>
    <w:sectPr w:rsidR="00E538B5" w:rsidRPr="000C13CC" w:rsidSect="000C13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8FA" w:rsidRDefault="008578FA" w:rsidP="000C13CC">
      <w:pPr>
        <w:spacing w:line="240" w:lineRule="auto"/>
      </w:pPr>
      <w:r>
        <w:separator/>
      </w:r>
    </w:p>
  </w:endnote>
  <w:endnote w:type="continuationSeparator" w:id="0">
    <w:p w:rsidR="008578FA" w:rsidRDefault="008578FA" w:rsidP="000C1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8FA" w:rsidRDefault="008578FA" w:rsidP="000C13CC">
      <w:pPr>
        <w:spacing w:line="240" w:lineRule="auto"/>
      </w:pPr>
      <w:r>
        <w:separator/>
      </w:r>
    </w:p>
  </w:footnote>
  <w:footnote w:type="continuationSeparator" w:id="0">
    <w:p w:rsidR="008578FA" w:rsidRDefault="008578FA" w:rsidP="000C13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A1"/>
    <w:rsid w:val="000C13CC"/>
    <w:rsid w:val="005D5455"/>
    <w:rsid w:val="00671FBC"/>
    <w:rsid w:val="007B7DA1"/>
    <w:rsid w:val="0085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C13CC"/>
    <w:pPr>
      <w:widowControl w:val="0"/>
      <w:spacing w:line="365" w:lineRule="atLeast"/>
      <w:ind w:left="1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C1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C13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C13CC"/>
    <w:pPr>
      <w:tabs>
        <w:tab w:val="center" w:pos="4153"/>
        <w:tab w:val="right" w:pos="8306"/>
      </w:tabs>
      <w:snapToGrid w:val="0"/>
      <w:spacing w:line="240" w:lineRule="auto"/>
      <w:ind w:left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C13CC"/>
    <w:rPr>
      <w:sz w:val="18"/>
      <w:szCs w:val="18"/>
    </w:rPr>
  </w:style>
  <w:style w:type="paragraph" w:styleId="a0">
    <w:name w:val="Plain Text"/>
    <w:basedOn w:val="a"/>
    <w:link w:val="Char1"/>
    <w:uiPriority w:val="99"/>
    <w:semiHidden/>
    <w:unhideWhenUsed/>
    <w:rsid w:val="000C13CC"/>
    <w:rPr>
      <w:rFonts w:ascii="宋体" w:hAnsi="Courier New" w:cs="Courier New"/>
      <w:sz w:val="21"/>
      <w:szCs w:val="21"/>
    </w:rPr>
  </w:style>
  <w:style w:type="character" w:customStyle="1" w:styleId="Char1">
    <w:name w:val="纯文本 Char"/>
    <w:basedOn w:val="a1"/>
    <w:link w:val="a0"/>
    <w:uiPriority w:val="99"/>
    <w:semiHidden/>
    <w:rsid w:val="000C13CC"/>
    <w:rPr>
      <w:rFonts w:ascii="宋体" w:eastAsia="宋体" w:hAnsi="Courier New" w:cs="Courier New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C13CC"/>
    <w:pPr>
      <w:widowControl w:val="0"/>
      <w:spacing w:line="365" w:lineRule="atLeast"/>
      <w:ind w:left="1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C1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C13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C13CC"/>
    <w:pPr>
      <w:tabs>
        <w:tab w:val="center" w:pos="4153"/>
        <w:tab w:val="right" w:pos="8306"/>
      </w:tabs>
      <w:snapToGrid w:val="0"/>
      <w:spacing w:line="240" w:lineRule="auto"/>
      <w:ind w:left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C13CC"/>
    <w:rPr>
      <w:sz w:val="18"/>
      <w:szCs w:val="18"/>
    </w:rPr>
  </w:style>
  <w:style w:type="paragraph" w:styleId="a0">
    <w:name w:val="Plain Text"/>
    <w:basedOn w:val="a"/>
    <w:link w:val="Char1"/>
    <w:uiPriority w:val="99"/>
    <w:semiHidden/>
    <w:unhideWhenUsed/>
    <w:rsid w:val="000C13CC"/>
    <w:rPr>
      <w:rFonts w:ascii="宋体" w:hAnsi="Courier New" w:cs="Courier New"/>
      <w:sz w:val="21"/>
      <w:szCs w:val="21"/>
    </w:rPr>
  </w:style>
  <w:style w:type="character" w:customStyle="1" w:styleId="Char1">
    <w:name w:val="纯文本 Char"/>
    <w:basedOn w:val="a1"/>
    <w:link w:val="a0"/>
    <w:uiPriority w:val="99"/>
    <w:semiHidden/>
    <w:rsid w:val="000C13CC"/>
    <w:rPr>
      <w:rFonts w:ascii="宋体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Micorosoft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达拉特旗人民政府(拟稿)</dc:creator>
  <cp:keywords/>
  <dc:description/>
  <cp:lastModifiedBy>达拉特旗人民政府(拟稿)</cp:lastModifiedBy>
  <cp:revision>2</cp:revision>
  <dcterms:created xsi:type="dcterms:W3CDTF">2023-11-10T02:10:00Z</dcterms:created>
  <dcterms:modified xsi:type="dcterms:W3CDTF">2023-11-10T02:11:00Z</dcterms:modified>
</cp:coreProperties>
</file>