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60" w:lineRule="exact"/>
        <w:rPr>
          <w:rFonts w:ascii="Times New Roman" w:hAnsi="Times New Roman"/>
        </w:rPr>
      </w:pPr>
    </w:p>
    <w:p>
      <w:pPr>
        <w:tabs>
          <w:tab w:val="left" w:pos="1686"/>
        </w:tabs>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达拉特旗人民政府关于印发达拉特旗</w:t>
      </w:r>
    </w:p>
    <w:p>
      <w:pPr>
        <w:tabs>
          <w:tab w:val="left" w:pos="1686"/>
        </w:tabs>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水土保持工程建设以奖代补试点</w:t>
      </w:r>
    </w:p>
    <w:p>
      <w:pPr>
        <w:tabs>
          <w:tab w:val="left" w:pos="1686"/>
        </w:tabs>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工作实施方案的通知</w:t>
      </w:r>
    </w:p>
    <w:p>
      <w:pPr>
        <w:pStyle w:val="15"/>
        <w:spacing w:line="560" w:lineRule="exact"/>
        <w:jc w:val="center"/>
        <w:textAlignment w:val="bottom"/>
        <w:rPr>
          <w:rFonts w:ascii="Times New Roman" w:hAnsi="Times New Roman" w:eastAsia="方正小标宋简体" w:cs="Times New Roman"/>
          <w:sz w:val="44"/>
        </w:rPr>
      </w:pPr>
    </w:p>
    <w:p>
      <w:pPr>
        <w:spacing w:line="56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各苏木镇人民政府，各街道办事处，旗直各部门，各开发区（园区）管委会，驻旗各单位：</w:t>
      </w:r>
    </w:p>
    <w:p>
      <w:pPr>
        <w:spacing w:line="560" w:lineRule="exact"/>
        <w:ind w:firstLine="640" w:firstLineChars="200"/>
        <w:rPr>
          <w:rFonts w:ascii="Times New Roman" w:hAnsi="Times New Roman"/>
          <w:sz w:val="32"/>
          <w:szCs w:val="20"/>
        </w:rPr>
      </w:pPr>
      <w:r>
        <w:rPr>
          <w:rFonts w:ascii="Times New Roman" w:hAnsi="Times New Roman" w:eastAsia="仿宋_GB2312"/>
          <w:color w:val="000000"/>
          <w:sz w:val="32"/>
          <w:szCs w:val="32"/>
        </w:rPr>
        <w:t>《达拉特旗水土保持工程建设以奖代补试点工作实施方案》经旗人民政府2023年第2次常务会审议通过，现印发给你们，请结合实际，抓好贯彻执行。</w:t>
      </w:r>
    </w:p>
    <w:p>
      <w:pPr>
        <w:spacing w:line="560" w:lineRule="exact"/>
        <w:ind w:left="1581" w:leftChars="753" w:firstLine="480" w:firstLineChars="150"/>
        <w:rPr>
          <w:rFonts w:ascii="Times New Roman" w:hAnsi="Times New Roman" w:eastAsia="仿宋_GB2312"/>
          <w:sz w:val="32"/>
          <w:szCs w:val="32"/>
        </w:rPr>
      </w:pPr>
      <w:r>
        <w:rPr>
          <w:rFonts w:ascii="Times New Roman" w:hAnsi="Times New Roman" w:eastAsia="仿宋_GB2312"/>
          <w:sz w:val="32"/>
          <w:szCs w:val="32"/>
        </w:rPr>
        <w:t xml:space="preserve">                    达拉特旗人民政府</w:t>
      </w:r>
    </w:p>
    <w:p>
      <w:pPr>
        <w:spacing w:line="560" w:lineRule="exact"/>
        <w:ind w:left="1581" w:leftChars="753"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2023年3月13日</w:t>
      </w:r>
    </w:p>
    <w:p>
      <w:pPr>
        <w:spacing w:line="560" w:lineRule="exact"/>
        <w:jc w:val="center"/>
        <w:textAlignment w:val="bottom"/>
        <w:rPr>
          <w:rFonts w:ascii="Times New Roman" w:hAnsi="Times New Roman" w:eastAsia="方正小标宋简体"/>
          <w:sz w:val="44"/>
          <w:szCs w:val="44"/>
        </w:rPr>
        <w:sectPr>
          <w:footerReference r:id="rId3" w:type="default"/>
          <w:pgSz w:w="11906" w:h="16838"/>
          <w:pgMar w:top="2098" w:right="1474" w:bottom="1984" w:left="1587" w:header="850" w:footer="1077" w:gutter="0"/>
          <w:pgNumType w:fmt="numberInDash" w:start="1"/>
          <w:cols w:space="720" w:num="1"/>
          <w:docGrid w:type="lines" w:linePitch="312" w:charSpace="0"/>
        </w:sectPr>
      </w:pPr>
    </w:p>
    <w:p>
      <w:pPr>
        <w:spacing w:line="560" w:lineRule="exact"/>
        <w:jc w:val="center"/>
        <w:rPr>
          <w:rFonts w:ascii="Times New Roman" w:hAnsi="Times New Roman" w:eastAsia="方正小标宋简体"/>
          <w:bCs/>
          <w:w w:val="97"/>
          <w:sz w:val="44"/>
        </w:rPr>
      </w:pPr>
      <w:r>
        <w:rPr>
          <w:rFonts w:ascii="Times New Roman" w:hAnsi="Times New Roman" w:eastAsia="方正小标宋简体"/>
          <w:bCs/>
          <w:w w:val="97"/>
          <w:sz w:val="44"/>
        </w:rPr>
        <w:t>达拉特旗水土保持工程建设以奖代补</w:t>
      </w:r>
    </w:p>
    <w:p>
      <w:pPr>
        <w:spacing w:line="560" w:lineRule="exact"/>
        <w:jc w:val="center"/>
        <w:rPr>
          <w:rFonts w:ascii="Times New Roman" w:hAnsi="Times New Roman" w:eastAsia="方正小标宋简体"/>
          <w:bCs/>
          <w:sz w:val="44"/>
          <w:szCs w:val="44"/>
        </w:rPr>
      </w:pPr>
      <w:r>
        <w:rPr>
          <w:rFonts w:ascii="Times New Roman" w:hAnsi="Times New Roman" w:eastAsia="方正小标宋简体"/>
          <w:bCs/>
          <w:kern w:val="0"/>
          <w:sz w:val="44"/>
        </w:rPr>
        <w:t>试点工作实施方案</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为积极稳妥推进水土保持工程建设以奖代补试点工作，全面加快水土保持生态文明建设，鼓励和支持社会力量参与水土保持工作，根据《中华人民共和国水土保持法》、内蒙古自治区水利厅、财政厅《关于推动水土保持工程以奖代补实施意见》（内水保〔2022〕50号）及鄂尔多斯市水利局、财政局《关于印发〈鄂尔多斯市水土保持工程建设以奖代补试点工作方案〉的通知》（鄂水发〔2022〕359号）等有关文件精神，结合我旗实际，特制定本方案。</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一、总体目标</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全面贯彻党的二十大精神，以习近平新时代中国特色社会主义思想为指导，认真贯彻落实党中央、国务院关于加快推进生态文明建设和实施乡村振兴战略的决策部署，树立尊重自然、顺应自然、保护自然的理念，鼓励和引导社会力量积极参与水土保持工程建设，保护建设主体知情权、参与权、受益权，在水土保持工程建设中，以</w:t>
      </w:r>
      <w:r>
        <w:rPr>
          <w:rFonts w:hint="eastAsia" w:ascii="Times New Roman" w:hAnsi="Times New Roman" w:eastAsia="仿宋_GB2312"/>
          <w:sz w:val="32"/>
          <w:szCs w:val="32"/>
        </w:rPr>
        <w:t>“</w:t>
      </w:r>
      <w:r>
        <w:rPr>
          <w:rFonts w:ascii="Times New Roman" w:hAnsi="Times New Roman" w:eastAsia="仿宋_GB2312"/>
          <w:sz w:val="32"/>
          <w:szCs w:val="32"/>
        </w:rPr>
        <w:t>变立项审批实施为建设主体自愿申报、自主建设，变先拨后建为先建后补</w:t>
      </w:r>
      <w:r>
        <w:rPr>
          <w:rFonts w:hint="eastAsia" w:ascii="Times New Roman" w:hAnsi="Times New Roman" w:eastAsia="仿宋_GB2312"/>
          <w:sz w:val="32"/>
          <w:szCs w:val="32"/>
        </w:rPr>
        <w:t>”</w:t>
      </w:r>
      <w:r>
        <w:rPr>
          <w:rFonts w:ascii="Times New Roman" w:hAnsi="Times New Roman" w:eastAsia="仿宋_GB2312"/>
          <w:sz w:val="32"/>
          <w:szCs w:val="32"/>
        </w:rPr>
        <w:t>为核心，创新资金投入机制，丰富建设管理模式，完善运行管护体系，不断增强水土保持事业改革发展活力，加快水土保持生态文明进程，全面提升水土保持工程建设水平、治理成效和财政资金使用效益。</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二、基本原则</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（一）政府引导、试点先行。</w:t>
      </w:r>
      <w:r>
        <w:rPr>
          <w:rFonts w:ascii="Times New Roman" w:hAnsi="Times New Roman" w:eastAsia="仿宋_GB2312"/>
          <w:sz w:val="32"/>
          <w:szCs w:val="32"/>
        </w:rPr>
        <w:t>强化政府引导，依据水土保持规划、水土保持重点工程实施方案，在各建设主体自愿申报的基础上，在达拉特旗水土流失重点治理区选择具有一定基础的苏木镇率先开展以奖代补试点。积极探索创新路径方法，及时总结经验，完善相关政策，逐步扩大范围，加快推进全旗水土保持工程建设。</w:t>
      </w:r>
    </w:p>
    <w:p>
      <w:pPr>
        <w:widowControl/>
        <w:spacing w:line="560" w:lineRule="exact"/>
        <w:ind w:firstLine="640" w:firstLineChars="200"/>
        <w:jc w:val="left"/>
        <w:rPr>
          <w:rFonts w:ascii="Times New Roman" w:hAnsi="Times New Roman" w:eastAsia="仿宋_GB2312"/>
          <w:sz w:val="32"/>
          <w:szCs w:val="32"/>
        </w:rPr>
      </w:pPr>
      <w:r>
        <w:rPr>
          <w:rFonts w:ascii="Times New Roman" w:hAnsi="Times New Roman" w:eastAsia="楷体_GB2312"/>
          <w:sz w:val="32"/>
          <w:szCs w:val="32"/>
        </w:rPr>
        <w:t>（二）先定方案、择优选项。</w:t>
      </w:r>
      <w:r>
        <w:rPr>
          <w:rFonts w:ascii="Times New Roman" w:hAnsi="Times New Roman" w:eastAsia="仿宋_GB2312"/>
          <w:sz w:val="32"/>
          <w:szCs w:val="32"/>
        </w:rPr>
        <w:t>为确保以奖代补试点的顺利实施，特制定本方案，明确奖补内容和标准，健全项目申报、建设管理、资金管理、竣工验收等制度，报旗人民政府审批后组织实施。要根据年度投资规模搞好资金测算，在充分调查、全域统筹基础上按照集中连片开展工程建设的原则，选好试点区域和项目，试点项目与美丽乡村建设、乡村振兴战略、深化农业结构调整，因地制宜发展特色产业，增强农业综合生产能力，优化生产生活生态空间，持续改善村容村貌和人居环境，建设美丽宜居乡村相衔接。</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（三）自愿申报、公开透明。</w:t>
      </w:r>
      <w:r>
        <w:rPr>
          <w:rFonts w:ascii="Times New Roman" w:hAnsi="Times New Roman" w:eastAsia="仿宋_GB2312"/>
          <w:sz w:val="32"/>
          <w:szCs w:val="32"/>
        </w:rPr>
        <w:t>各类建设主体按规定程序和要求自愿申报，完成建设任务，验收合格后，获得相应奖补资金。工程建设全过程向社会公开，接受社会监督。</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（四）自主建设、强化服务。</w:t>
      </w:r>
      <w:r>
        <w:rPr>
          <w:rFonts w:ascii="Times New Roman" w:hAnsi="Times New Roman" w:eastAsia="仿宋_GB2312"/>
          <w:sz w:val="32"/>
          <w:szCs w:val="32"/>
        </w:rPr>
        <w:t>简化工程建设管理程序，节约建设管理成本，加快工程建设进度。在满足水土保持相关规划、技术标准，统筹农业生产和群众生活需求基础上，各类建设主体自主建设水土保持工程，旗水利局主动服务，加强技术指导。</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（五）试点目标、有效推进。</w:t>
      </w:r>
      <w:r>
        <w:rPr>
          <w:rFonts w:ascii="Times New Roman" w:hAnsi="Times New Roman" w:eastAsia="仿宋_GB2312"/>
          <w:sz w:val="32"/>
          <w:szCs w:val="32"/>
        </w:rPr>
        <w:t>通过开展以奖代补试点，加快全旗水土流失治理步伐，使生态环境得到进一步改善；建立水土保持多元化投入机制，建设主体参与意愿明显加强，财政资金使用效益显著提高；项目区群众支持工程建设，对项目成效满意。积累一些可复制、易推广的成功经验，水土保持工程建设管理、资金投入、建后管护机制实现改革创新，示范带动效应明显。</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（六）试点期和范围。</w:t>
      </w:r>
      <w:r>
        <w:rPr>
          <w:rFonts w:ascii="Times New Roman" w:hAnsi="Times New Roman" w:eastAsia="仿宋_GB2312"/>
          <w:sz w:val="32"/>
          <w:szCs w:val="32"/>
        </w:rPr>
        <w:t>试点期为2023—2025年三个年度。率先在达拉特旗展旦召苏木、昭君镇、恩格贝镇、中和西镇开展试点，以后年度根据试点情况、上级试点安排、旗级有关规划及各苏木镇建设主体的申报意愿，择优确定试点范围。</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三、适用范围</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以奖代补适用于施工单项合同估算价不超过400万元，材料、苗木等货物采购单项合同估算价不超过200万元的水土保持工程。工程划分以行政村、自然村、片区、项目为单元，《水土保持综合治理技术规范》中明确的工程、植物等水土保持措施、《生态清洁小流域建设技术导则》中明确的水土保持相关措施及批复的实施方案中的水土保持措施均可纳入奖补范围。其适用范围限额随国家、自治区或市规定必须招标的标准限额进行动态调整。</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四、奖补内容</w:t>
      </w:r>
    </w:p>
    <w:p>
      <w:pPr>
        <w:spacing w:line="560" w:lineRule="exact"/>
        <w:ind w:firstLine="640" w:firstLineChars="200"/>
        <w:rPr>
          <w:rFonts w:ascii="Times New Roman" w:hAnsi="Times New Roman" w:eastAsia="仿宋_GB2312"/>
          <w:sz w:val="32"/>
          <w:szCs w:val="32"/>
        </w:rPr>
      </w:pPr>
      <w:bookmarkStart w:id="0" w:name="_Hlk514429059"/>
      <w:r>
        <w:rPr>
          <w:rFonts w:ascii="Times New Roman" w:hAnsi="Times New Roman" w:eastAsia="楷体_GB2312"/>
          <w:sz w:val="32"/>
          <w:szCs w:val="32"/>
        </w:rPr>
        <w:t>（一）奖补资金。</w:t>
      </w:r>
      <w:r>
        <w:rPr>
          <w:rFonts w:ascii="Times New Roman" w:hAnsi="Times New Roman" w:eastAsia="仿宋_GB2312"/>
          <w:sz w:val="32"/>
          <w:szCs w:val="32"/>
        </w:rPr>
        <w:t>以奖代补资金来源主要是中央、自治区和市级财政用于年度国家水土保持重点工程建设任务的资金及地方财政用于水土保持工程建设的资金。</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（二）奖补对象。</w:t>
      </w:r>
      <w:r>
        <w:rPr>
          <w:rFonts w:ascii="Times New Roman" w:hAnsi="Times New Roman" w:eastAsia="仿宋_GB2312"/>
          <w:sz w:val="32"/>
          <w:szCs w:val="32"/>
        </w:rPr>
        <w:t>本集体经济组织中自愿出资投劳参与水土流失治理的农牧民合作社、家庭农牧场、嘎查村组集体、专业大户、农牧户及其他企业、社会组织等各类建设主体，均可作为奖补对象。以奖代补工程实施过程中，建设主体要以村镇为主，组织动员当地群众参与工程建设。确定奖补对象时，应优先考虑与治理区域地块有直接关系的建设主体。</w:t>
      </w:r>
    </w:p>
    <w:bookmarkEnd w:id="0"/>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（三）奖补范围。《</w:t>
      </w:r>
      <w:r>
        <w:rPr>
          <w:rFonts w:ascii="Times New Roman" w:hAnsi="Times New Roman" w:eastAsia="仿宋_GB2312"/>
          <w:sz w:val="32"/>
          <w:szCs w:val="32"/>
        </w:rPr>
        <w:t>水土保持综合治理技术规范》明确的工程、植物等水土保持措施，以及《生态清洁小流域建设技术导则》明确的水土保持相关措施，均可纳入奖补范围。对黄土高原淤地坝、设计容量1万立方米及以上的塘坝；其他技术要求高、存在安全风险的水土保持工程措施；水土流失治理效果不明显的措施</w:t>
      </w:r>
      <w:r>
        <w:rPr>
          <w:rFonts w:hint="eastAsia" w:ascii="楷体_GB2312" w:hAnsi="楷体_GB2312" w:eastAsia="楷体_GB2312" w:cs="楷体_GB2312"/>
          <w:sz w:val="28"/>
          <w:szCs w:val="28"/>
        </w:rPr>
        <w:t>（如砍伐周期短的经济林或以改种经果林为主要目的措施）</w:t>
      </w:r>
      <w:r>
        <w:rPr>
          <w:rFonts w:ascii="Times New Roman" w:hAnsi="Times New Roman" w:eastAsia="仿宋_GB2312"/>
          <w:sz w:val="32"/>
          <w:szCs w:val="32"/>
        </w:rPr>
        <w:t>；水土保持关系不密切的其他建设内容</w:t>
      </w:r>
      <w:r>
        <w:rPr>
          <w:rFonts w:hint="eastAsia" w:ascii="楷体_GB2312" w:hAnsi="楷体_GB2312" w:eastAsia="楷体_GB2312" w:cs="楷体_GB2312"/>
          <w:sz w:val="28"/>
          <w:szCs w:val="28"/>
        </w:rPr>
        <w:t>（如饮水安全、污水处理工程、农村道路、农村电力、垃圾处理等项目）</w:t>
      </w:r>
      <w:r>
        <w:rPr>
          <w:rFonts w:ascii="Times New Roman" w:hAnsi="Times New Roman" w:eastAsia="仿宋_GB2312"/>
          <w:sz w:val="32"/>
          <w:szCs w:val="32"/>
        </w:rPr>
        <w:t>；地方在方案出台相关的细则、办法前完成的项目和治理措施，不纳入奖补范围。旗水利局委托设计单位开展年度《实施方案》设计，年度《实施方案》中确定的治理范围和治理措施纳入奖补范围。</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（四）奖补标准。</w:t>
      </w:r>
      <w:r>
        <w:rPr>
          <w:rFonts w:ascii="Times New Roman" w:hAnsi="Times New Roman" w:eastAsia="仿宋_GB2312"/>
          <w:sz w:val="32"/>
          <w:szCs w:val="32"/>
        </w:rPr>
        <w:t>奖补额度以单项水土保持措施投入计算，工程措施主要为谷坊、沟头防护工程、封禁治理和配套建设的生产道路、排灌沟渠、整治沟道、蓄引水池、沉沙池、节水灌溉工程等，植物措施主要为经济果木林、水土保持林、人工种草。其中，当地群众参与实施以奖代补措施的劳务报酬不得低于总用工报酬的15％。</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（五）奖补方式。</w:t>
      </w:r>
      <w:bookmarkStart w:id="1" w:name="_Hlk514658854"/>
      <w:r>
        <w:rPr>
          <w:rFonts w:ascii="Times New Roman" w:hAnsi="Times New Roman" w:eastAsia="仿宋_GB2312"/>
          <w:sz w:val="32"/>
          <w:szCs w:val="32"/>
        </w:rPr>
        <w:t>工程通过竣工验收后，旗级财政部门按照奖补标准和本级制定的支付程序，及时向建设主体兑现奖补资金。所有补助与其他涉农项目不能重复享受，未列入年度实施方案的治理措施以及未经奖补程序确定的建设主体，不予奖补。</w:t>
      </w:r>
    </w:p>
    <w:bookmarkEnd w:id="1"/>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五、项目申报</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（一）发布公告。</w:t>
      </w:r>
      <w:r>
        <w:rPr>
          <w:rFonts w:ascii="Times New Roman" w:hAnsi="Times New Roman" w:eastAsia="仿宋_GB2312"/>
          <w:sz w:val="32"/>
          <w:szCs w:val="32"/>
        </w:rPr>
        <w:t>旗级水利部门会同财政部门根据本地区水土保持相关规划，结合中央、自治区、市下达的水土保持任务及旗级以上水利部门批复的工程建设实施方案，研究制定以奖代补申报指南，明确奖补对象、范围、标准、程序，建设区域、建设任务、验收标准、奖补方式等内容，并在旗人民政府网站和项目所在苏木镇嘎查村进行公告。</w:t>
      </w:r>
    </w:p>
    <w:p>
      <w:pPr>
        <w:widowControl/>
        <w:spacing w:line="560" w:lineRule="exact"/>
        <w:ind w:right="44" w:rightChars="21" w:firstLine="518" w:firstLineChars="162"/>
        <w:jc w:val="left"/>
        <w:rPr>
          <w:rFonts w:ascii="Times New Roman" w:hAnsi="Times New Roman" w:eastAsia="仿宋_GB2312"/>
          <w:sz w:val="32"/>
          <w:szCs w:val="32"/>
        </w:rPr>
      </w:pPr>
      <w:r>
        <w:rPr>
          <w:rFonts w:ascii="Times New Roman" w:hAnsi="Times New Roman" w:eastAsia="楷体_GB2312"/>
          <w:sz w:val="32"/>
          <w:szCs w:val="32"/>
        </w:rPr>
        <w:t>（二）项目申报。</w:t>
      </w:r>
      <w:r>
        <w:rPr>
          <w:rFonts w:ascii="Times New Roman" w:hAnsi="Times New Roman" w:eastAsia="仿宋_GB2312"/>
          <w:sz w:val="32"/>
          <w:szCs w:val="32"/>
        </w:rPr>
        <w:t>纳入试点苏木镇中有意愿的建设主体按要求填写水土保持工程建设以奖代补试点项目申报表，明确建设地点（对应图班号或四界坐标由旗水利局指导填写，并附现状照片）、建设内容、建设规模、建设标准、建设时间、申请奖补资金额度等内容，并同时提交建设主体资信、与建设地块关系、投资投劳及管护能力等相关资料，按规定程序向旗水利部门进行申报。申报的建设内容可以是年度实施方案中的全部建设内容，也可以是部分建设内容，经所在村和镇人民政府审核盖章后提交旗水利局。</w:t>
      </w:r>
    </w:p>
    <w:p>
      <w:pPr>
        <w:spacing w:line="560" w:lineRule="exact"/>
        <w:ind w:firstLine="640" w:firstLineChars="200"/>
        <w:rPr>
          <w:rFonts w:ascii="Times New Roman" w:hAnsi="Times New Roman" w:eastAsia="仿宋_GB2312"/>
          <w:sz w:val="32"/>
          <w:szCs w:val="32"/>
          <w:highlight w:val="red"/>
        </w:rPr>
      </w:pPr>
      <w:r>
        <w:rPr>
          <w:rFonts w:ascii="Times New Roman" w:hAnsi="Times New Roman" w:eastAsia="楷体_GB2312"/>
          <w:sz w:val="32"/>
          <w:szCs w:val="32"/>
        </w:rPr>
        <w:t>（三）审核公示。</w:t>
      </w:r>
      <w:r>
        <w:rPr>
          <w:rFonts w:ascii="Times New Roman" w:hAnsi="Times New Roman" w:eastAsia="仿宋_GB2312"/>
          <w:sz w:val="32"/>
          <w:szCs w:val="32"/>
        </w:rPr>
        <w:t>旗水利局收到项目申报表后，联合旗财政局等相关部门对项目实施的真实性、可行性和必要性进行现场审核</w:t>
      </w:r>
      <w:r>
        <w:rPr>
          <w:rFonts w:hint="eastAsia" w:ascii="楷体_GB2312" w:hAnsi="楷体_GB2312" w:eastAsia="楷体_GB2312" w:cs="楷体_GB2312"/>
          <w:sz w:val="28"/>
          <w:szCs w:val="28"/>
        </w:rPr>
        <w:t>（审核邀请相关部门参加，防止多头申报）</w:t>
      </w:r>
      <w:r>
        <w:rPr>
          <w:rFonts w:ascii="Times New Roman" w:hAnsi="Times New Roman" w:eastAsia="仿宋_GB2312"/>
          <w:sz w:val="32"/>
          <w:szCs w:val="32"/>
        </w:rPr>
        <w:t>，审核后，择优确定以奖代补建设主体，报旗政府分管领导同意，随后在旗人民政府网站、有关苏木镇人民政府和村</w:t>
      </w:r>
      <w:bookmarkStart w:id="2" w:name="_Hlk514658863"/>
      <w:r>
        <w:rPr>
          <w:rFonts w:ascii="Times New Roman" w:hAnsi="Times New Roman" w:eastAsia="仿宋_GB2312"/>
          <w:sz w:val="32"/>
          <w:szCs w:val="32"/>
        </w:rPr>
        <w:t>适当地点进行公示（5个工作日）。</w:t>
      </w:r>
      <w:bookmarkEnd w:id="2"/>
      <w:r>
        <w:rPr>
          <w:rFonts w:ascii="Times New Roman" w:hAnsi="Times New Roman" w:eastAsia="仿宋_GB2312"/>
          <w:sz w:val="32"/>
          <w:szCs w:val="32"/>
        </w:rPr>
        <w:t>旗水利局等相关部门按照项目管理职责，审核拟实施项目的建设主体是否存在违规失信行为，对存在违规失信记录的建设主体，5年内不得安排财政资金补助项目。</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六、项目实施</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（一）签署协议。</w:t>
      </w:r>
      <w:r>
        <w:rPr>
          <w:rFonts w:ascii="Times New Roman" w:hAnsi="Times New Roman" w:eastAsia="仿宋_GB2312"/>
          <w:sz w:val="32"/>
          <w:szCs w:val="32"/>
        </w:rPr>
        <w:t>通过审核、公示无异议的项目，由达拉特旗水利局与建设主体签订协议，明确建设时间、地点、内容、标准、规模、产权归属、奖补金额、资金兑现要求及双方责任和义务等主要内容，并在协议中注明收款账户信息。</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（二）项目实施。</w:t>
      </w:r>
      <w:r>
        <w:rPr>
          <w:rFonts w:ascii="Times New Roman" w:hAnsi="Times New Roman" w:eastAsia="仿宋_GB2312"/>
          <w:sz w:val="32"/>
          <w:szCs w:val="32"/>
        </w:rPr>
        <w:t>由建设主体按批复的《实施方案》及协议内容和建设标准自行组织实施。项目实行一年一定，当年项目，当年申报、当年实施、当年开工、当年完工。项目实施期间，旗水利局、旗财政局加强技术指导和服务，项目实施地的有关村社和苏木镇人民政府做好协调等工作。</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七、项目验收</w:t>
      </w:r>
    </w:p>
    <w:p>
      <w:pPr>
        <w:spacing w:line="560" w:lineRule="exact"/>
        <w:ind w:firstLine="640" w:firstLineChars="200"/>
        <w:rPr>
          <w:rFonts w:ascii="Times New Roman" w:hAnsi="Times New Roman" w:eastAsia="仿宋_GB2312"/>
          <w:sz w:val="32"/>
          <w:szCs w:val="32"/>
        </w:rPr>
        <w:sectPr>
          <w:footerReference r:id="rId4" w:type="default"/>
          <w:footerReference r:id="rId5" w:type="even"/>
          <w:pgSz w:w="11906" w:h="16838"/>
          <w:pgMar w:top="2098" w:right="1474" w:bottom="1984" w:left="1587" w:header="567" w:footer="1531" w:gutter="0"/>
          <w:pgNumType w:fmt="numberInDash"/>
          <w:cols w:space="720" w:num="1"/>
          <w:docGrid w:type="lines" w:linePitch="312" w:charSpace="0"/>
        </w:sectPr>
      </w:pPr>
      <w:r>
        <w:rPr>
          <w:rFonts w:ascii="Times New Roman" w:hAnsi="Times New Roman" w:eastAsia="楷体_GB2312"/>
          <w:sz w:val="32"/>
          <w:szCs w:val="32"/>
        </w:rPr>
        <w:t>（一）项目验收。</w:t>
      </w:r>
      <w:r>
        <w:rPr>
          <w:rFonts w:ascii="Times New Roman" w:hAnsi="Times New Roman" w:eastAsia="仿宋_GB2312"/>
          <w:sz w:val="32"/>
          <w:szCs w:val="32"/>
        </w:rPr>
        <w:t>项目完工后，由建设主体向旗水利局提交</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验收申请表，附已完工程量表，完工图，建设内容（措施）前、中、后对比照片、当地群众参与工程建设劳务报酬表、项目批复文件、资金来源文件等。旗水利局在收到验收申请后，组织旗财政局的农财股、旗水利局的计财室、水保室、质监部、项目苏木镇具体业务单位，按照签订的协议、批复的《项目年度实施方案》及《验收规范》，对申请补助奖金的建设内容进行现场初步验收。</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（二）验收公示。</w:t>
      </w:r>
      <w:r>
        <w:rPr>
          <w:rFonts w:ascii="Times New Roman" w:hAnsi="Times New Roman" w:eastAsia="仿宋_GB2312"/>
          <w:sz w:val="32"/>
          <w:szCs w:val="32"/>
        </w:rPr>
        <w:t>经相关质检部门初步验收合格后，由旗水利局牵头，组织旗财政局、项目苏木镇政府进行复验。复验通过，旗水利局将以奖代补建设内容、奖补对象、奖补金额在旗人民政府网站、工程建设区域（涉及苏木镇、村社）进行公示。公示期5个工作日。同时建设主体提供结算资料，通过水利局审核后，委托第三方进行审价，财政局（水利局）根据审价结果委托第三方进行审计，最后出财务决算，按财务决算兑付奖补资金。</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八、奖补资金兑付</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工程建设任务完成并通过验收后，旗水利局及时将验收、奖补资金等情况在政府门户网站、有关乡镇和村组公示。公示无异议后，旗财政局依据合同、验收意见等材料，按照奖补标准和支付程序，及时兑付奖补资金。奖补资金分3年兑付：第一年兑付额度不低于合格工程量价款；第二年、第三年兑付剩余资金，按照项目奖补资金的3％提取质量保证金。</w:t>
      </w:r>
    </w:p>
    <w:p>
      <w:pPr>
        <w:widowControl/>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九、保障措施</w:t>
      </w:r>
    </w:p>
    <w:p>
      <w:pPr>
        <w:spacing w:line="560" w:lineRule="exact"/>
        <w:ind w:firstLine="640" w:firstLineChars="200"/>
        <w:jc w:val="left"/>
        <w:rPr>
          <w:rFonts w:ascii="Times New Roman" w:hAnsi="Times New Roman" w:eastAsia="仿宋_GB2312"/>
          <w:sz w:val="32"/>
          <w:szCs w:val="32"/>
        </w:rPr>
      </w:pPr>
      <w:r>
        <w:rPr>
          <w:rFonts w:ascii="Times New Roman" w:hAnsi="Times New Roman" w:eastAsia="楷体_GB2312"/>
          <w:sz w:val="32"/>
          <w:szCs w:val="32"/>
        </w:rPr>
        <w:t>（一）加强组织领导。</w:t>
      </w:r>
      <w:r>
        <w:rPr>
          <w:rFonts w:ascii="Times New Roman" w:hAnsi="Times New Roman" w:eastAsia="仿宋_GB2312"/>
          <w:sz w:val="32"/>
          <w:szCs w:val="32"/>
        </w:rPr>
        <w:t>被列为首批开展以奖代补试点的苏木镇，应充分认识开展水土保持工程建设以奖代补工作的重要意义，旗水利局、旗财政局及相关苏木镇应将试点工作作为一项重要任务来抓，切实加强组织领导，狠抓责任落实，确保完成试点目标任务。</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（二）做好技术服务。</w:t>
      </w:r>
      <w:r>
        <w:rPr>
          <w:rFonts w:ascii="Times New Roman" w:hAnsi="Times New Roman" w:eastAsia="仿宋_GB2312"/>
          <w:sz w:val="32"/>
          <w:szCs w:val="32"/>
        </w:rPr>
        <w:t>旗水利局应加强水土保持工程建设以奖代补建设管理特别是质量、安全管理工作，对项目设计到验收全过程提供技术咨询和指导，并协助建设主体接受有关部门的监督检查和绩效评价。旗水利局应及时将工程建设信息及措施竣工验收图信息录入国家水土保持重点工程项目管理信息系统。</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（三）强化资金监管。</w:t>
      </w:r>
      <w:r>
        <w:rPr>
          <w:rFonts w:ascii="Times New Roman" w:hAnsi="Times New Roman" w:eastAsia="仿宋_GB2312"/>
          <w:sz w:val="32"/>
          <w:szCs w:val="32"/>
        </w:rPr>
        <w:t>旗水利局、旗财政局要加强奖补资金的管理，确保有效使用，对虚报、冒领、截留、挪用、抵扣、贪污等手段骗取资金的，按照《财政违法行为处罚处分条例》及有关法律法规严肃处理。对建设主体的不良行为，有关部门应加大失信惩戒力度，通过水利建设市场信用信息平台向社会公布。</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（四）加强检查指导。</w:t>
      </w:r>
      <w:r>
        <w:rPr>
          <w:rFonts w:ascii="Times New Roman" w:hAnsi="Times New Roman" w:eastAsia="仿宋_GB2312"/>
          <w:sz w:val="32"/>
          <w:szCs w:val="32"/>
        </w:rPr>
        <w:t>奖补试点期间，旗水利局、旗财政局等有关部门应加强监督检查和技术指导，确保试点项目管理规范，目标明确，成效显著。旗水利局应督促各建设主体严格按照水土保持工程技术标准和批准的《年度实施方案》组织实施，确保工程建设质量、进度。对不能有效推进试点工作的建设主体，将取消其试点资格。为保证年度计划按时完成，由旗水利部门委托有能力的建设主体实施年度计划任务。</w:t>
      </w:r>
    </w:p>
    <w:p>
      <w:pPr>
        <w:spacing w:line="560"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（五）落实责任主体。</w:t>
      </w:r>
      <w:r>
        <w:rPr>
          <w:rFonts w:ascii="Times New Roman" w:hAnsi="Times New Roman" w:eastAsia="仿宋_GB2312"/>
          <w:sz w:val="32"/>
          <w:szCs w:val="32"/>
        </w:rPr>
        <w:t>项目建设期，建设主体对以奖代补建设措施进行管理和维护，旗水利局、旗财政局等有关部门及时监督检查并进行技术指导；工程通过竣工验收后，建设主体及时与工程所在地苏木镇办理移交手续，明晰产权，落实管护责任，确保工程长期发挥效益。</w:t>
      </w:r>
    </w:p>
    <w:p>
      <w:pPr>
        <w:widowControl/>
        <w:spacing w:line="560" w:lineRule="exact"/>
        <w:ind w:firstLine="640" w:firstLineChars="200"/>
        <w:rPr>
          <w:rFonts w:ascii="Times New Roman" w:hAnsi="Times New Roman" w:eastAsia="黑体"/>
          <w:sz w:val="32"/>
          <w:szCs w:val="32"/>
        </w:rPr>
      </w:pPr>
      <w:bookmarkStart w:id="3" w:name="_Toc394505347"/>
      <w:bookmarkStart w:id="4" w:name="_Toc294020141"/>
      <w:bookmarkStart w:id="5" w:name="_Toc394505274"/>
      <w:bookmarkStart w:id="6" w:name="_Toc394505495"/>
      <w:bookmarkStart w:id="7" w:name="_Toc5549"/>
      <w:r>
        <w:rPr>
          <w:rFonts w:ascii="Times New Roman" w:hAnsi="Times New Roman" w:eastAsia="黑体"/>
          <w:sz w:val="32"/>
          <w:szCs w:val="32"/>
        </w:rPr>
        <w:t>十、</w:t>
      </w:r>
      <w:bookmarkEnd w:id="3"/>
      <w:bookmarkEnd w:id="4"/>
      <w:bookmarkEnd w:id="5"/>
      <w:bookmarkEnd w:id="6"/>
      <w:bookmarkEnd w:id="7"/>
      <w:r>
        <w:rPr>
          <w:rFonts w:ascii="Times New Roman" w:hAnsi="Times New Roman" w:eastAsia="黑体"/>
          <w:sz w:val="32"/>
          <w:szCs w:val="32"/>
        </w:rPr>
        <w:t>其它事宜</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试点期间，旗水利局、旗财政局及项目苏木镇及时加强沟通联系，对水土保持工程建设以奖代补试点情况和存在的问题及时研究，并报送市水利局、市财政局。本方案由旗水利局、旗财政局、旗审计局结合达拉特旗实际共同制定，报旗人民政府审批后实施，政策解释权归水利局所有。</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附件：1.达拉特旗水土保持工程建设以奖代补项目申报流程</w:t>
      </w:r>
    </w:p>
    <w:p>
      <w:pPr>
        <w:adjustRightInd w:val="0"/>
        <w:snapToGrid w:val="0"/>
        <w:spacing w:line="560" w:lineRule="exact"/>
        <w:ind w:firstLine="1600" w:firstLineChars="500"/>
        <w:rPr>
          <w:rFonts w:ascii="Times New Roman" w:hAnsi="Times New Roman" w:eastAsia="仿宋_GB2312"/>
          <w:sz w:val="32"/>
          <w:szCs w:val="32"/>
        </w:rPr>
      </w:pPr>
      <w:r>
        <w:rPr>
          <w:rFonts w:ascii="Times New Roman" w:hAnsi="Times New Roman" w:eastAsia="仿宋_GB2312"/>
          <w:sz w:val="32"/>
          <w:szCs w:val="32"/>
        </w:rPr>
        <w:t>2.达拉特旗水土保持以奖代补项目工程建设申报表</w:t>
      </w:r>
    </w:p>
    <w:p>
      <w:pPr>
        <w:adjustRightInd w:val="0"/>
        <w:snapToGrid w:val="0"/>
        <w:spacing w:line="560" w:lineRule="exact"/>
        <w:ind w:firstLine="1600" w:firstLineChars="500"/>
        <w:rPr>
          <w:rFonts w:ascii="Times New Roman" w:hAnsi="Times New Roman" w:eastAsia="仿宋_GB2312"/>
          <w:sz w:val="32"/>
          <w:szCs w:val="32"/>
        </w:rPr>
      </w:pPr>
      <w:r>
        <w:rPr>
          <w:rFonts w:ascii="Times New Roman" w:hAnsi="Times New Roman" w:eastAsia="仿宋_GB2312"/>
          <w:sz w:val="32"/>
          <w:szCs w:val="32"/>
        </w:rPr>
        <w:t>3.达拉特旗水土保持工程建设以奖代补项目审核表</w:t>
      </w:r>
    </w:p>
    <w:p>
      <w:pPr>
        <w:adjustRightInd w:val="0"/>
        <w:snapToGrid w:val="0"/>
        <w:spacing w:line="560" w:lineRule="exact"/>
        <w:ind w:firstLine="1600" w:firstLineChars="500"/>
        <w:rPr>
          <w:rFonts w:ascii="Times New Roman" w:hAnsi="Times New Roman" w:eastAsia="仿宋_GB2312"/>
          <w:w w:val="90"/>
          <w:sz w:val="32"/>
          <w:szCs w:val="32"/>
        </w:rPr>
      </w:pPr>
      <w:r>
        <w:rPr>
          <w:rFonts w:ascii="Times New Roman" w:hAnsi="Times New Roman" w:eastAsia="仿宋_GB2312"/>
          <w:sz w:val="32"/>
          <w:szCs w:val="32"/>
        </w:rPr>
        <w:t>4.</w:t>
      </w:r>
      <w:r>
        <w:rPr>
          <w:rFonts w:ascii="Times New Roman" w:hAnsi="Times New Roman" w:eastAsia="仿宋_GB2312"/>
          <w:w w:val="90"/>
          <w:sz w:val="32"/>
          <w:szCs w:val="32"/>
        </w:rPr>
        <w:t>达拉特旗水土保持以奖代补项目工程建设审核公示表</w:t>
      </w:r>
    </w:p>
    <w:p>
      <w:pPr>
        <w:adjustRightInd w:val="0"/>
        <w:snapToGrid w:val="0"/>
        <w:spacing w:line="560" w:lineRule="exact"/>
        <w:ind w:firstLine="1600" w:firstLineChars="500"/>
        <w:rPr>
          <w:rFonts w:ascii="Times New Roman" w:hAnsi="Times New Roman" w:eastAsia="仿宋_GB2312"/>
          <w:w w:val="90"/>
          <w:sz w:val="32"/>
          <w:szCs w:val="32"/>
        </w:rPr>
      </w:pPr>
      <w:r>
        <w:rPr>
          <w:rFonts w:ascii="Times New Roman" w:hAnsi="Times New Roman" w:eastAsia="仿宋_GB2312"/>
          <w:sz w:val="32"/>
          <w:szCs w:val="32"/>
        </w:rPr>
        <w:t>5.</w:t>
      </w:r>
      <w:r>
        <w:rPr>
          <w:rFonts w:ascii="Times New Roman" w:hAnsi="Times New Roman" w:eastAsia="仿宋_GB2312"/>
          <w:w w:val="90"/>
          <w:sz w:val="32"/>
          <w:szCs w:val="32"/>
        </w:rPr>
        <w:t>达拉特旗水土保持工程建设以奖代补项目申请验收表</w:t>
      </w:r>
    </w:p>
    <w:p>
      <w:pPr>
        <w:adjustRightInd w:val="0"/>
        <w:snapToGrid w:val="0"/>
        <w:spacing w:line="560" w:lineRule="exact"/>
        <w:ind w:firstLine="1600" w:firstLineChars="500"/>
        <w:rPr>
          <w:rFonts w:ascii="Times New Roman" w:hAnsi="Times New Roman" w:eastAsia="仿宋_GB2312"/>
          <w:sz w:val="32"/>
          <w:szCs w:val="32"/>
        </w:rPr>
      </w:pPr>
      <w:r>
        <w:rPr>
          <w:rFonts w:ascii="Times New Roman" w:hAnsi="Times New Roman" w:eastAsia="仿宋_GB2312"/>
          <w:sz w:val="32"/>
          <w:szCs w:val="32"/>
        </w:rPr>
        <w:t>6.达拉特旗水土保持工程建设以奖代补项目验收表</w:t>
      </w:r>
    </w:p>
    <w:p>
      <w:pPr>
        <w:pStyle w:val="7"/>
        <w:spacing w:line="560" w:lineRule="exact"/>
        <w:ind w:firstLine="0" w:firstLineChars="0"/>
        <w:jc w:val="both"/>
        <w:rPr>
          <w:rFonts w:hint="eastAsia" w:ascii="Times New Roman" w:hAnsi="Times New Roman"/>
        </w:rPr>
      </w:pPr>
    </w:p>
    <w:p>
      <w:pPr>
        <w:pStyle w:val="7"/>
        <w:spacing w:line="560" w:lineRule="exact"/>
        <w:ind w:firstLine="0" w:firstLineChars="0"/>
        <w:jc w:val="both"/>
        <w:rPr>
          <w:rFonts w:hint="eastAsia" w:ascii="Times New Roman" w:hAnsi="Times New Roman"/>
        </w:rPr>
      </w:pPr>
    </w:p>
    <w:p>
      <w:pPr>
        <w:pStyle w:val="7"/>
        <w:spacing w:line="560" w:lineRule="exact"/>
        <w:ind w:firstLine="0" w:firstLineChars="0"/>
        <w:jc w:val="both"/>
        <w:rPr>
          <w:rFonts w:hint="eastAsia" w:ascii="Times New Roman" w:hAnsi="Times New Roman"/>
        </w:rPr>
      </w:pPr>
    </w:p>
    <w:p>
      <w:pPr>
        <w:adjustRightInd w:val="0"/>
        <w:snapToGrid w:val="0"/>
        <w:spacing w:line="480" w:lineRule="exact"/>
        <w:rPr>
          <w:rFonts w:hint="eastAsia" w:ascii="黑体" w:hAnsi="黑体" w:eastAsia="黑体"/>
          <w:sz w:val="32"/>
          <w:szCs w:val="32"/>
        </w:rPr>
      </w:pPr>
    </w:p>
    <w:p>
      <w:pPr>
        <w:adjustRightInd w:val="0"/>
        <w:snapToGrid w:val="0"/>
        <w:spacing w:line="480" w:lineRule="exact"/>
        <w:rPr>
          <w:rFonts w:hint="eastAsia" w:ascii="黑体" w:hAnsi="黑体" w:eastAsia="黑体"/>
          <w:sz w:val="32"/>
          <w:szCs w:val="32"/>
        </w:rPr>
      </w:pPr>
    </w:p>
    <w:p>
      <w:pPr>
        <w:adjustRightInd w:val="0"/>
        <w:snapToGrid w:val="0"/>
        <w:spacing w:line="480" w:lineRule="exact"/>
        <w:rPr>
          <w:rFonts w:ascii="黑体" w:hAnsi="黑体" w:eastAsia="黑体"/>
          <w:sz w:val="32"/>
          <w:szCs w:val="32"/>
        </w:rPr>
      </w:pPr>
      <w:r>
        <w:rPr>
          <w:rFonts w:ascii="黑体" w:hAnsi="黑体" w:eastAsia="黑体"/>
          <w:sz w:val="32"/>
          <w:szCs w:val="32"/>
        </w:rPr>
        <w:t>附件1</w:t>
      </w:r>
    </w:p>
    <w:p>
      <w:pPr>
        <w:pStyle w:val="2"/>
        <w:ind w:firstLine="640"/>
        <w:rPr>
          <w:rFonts w:hint="eastAsia"/>
        </w:rPr>
      </w:pPr>
    </w:p>
    <w:p>
      <w:pPr>
        <w:spacing w:before="104" w:line="480" w:lineRule="exact"/>
        <w:ind w:left="350"/>
        <w:jc w:val="center"/>
        <w:rPr>
          <w:rFonts w:hint="eastAsia" w:ascii="方正小标宋简体" w:hAnsi="宋体" w:eastAsia="方正小标宋简体"/>
          <w:spacing w:val="-10"/>
          <w:sz w:val="44"/>
          <w:szCs w:val="44"/>
        </w:rPr>
      </w:pPr>
      <w:r>
        <w:rPr>
          <w:rFonts w:hint="eastAsia" w:ascii="方正小标宋简体" w:hAnsi="宋体" w:eastAsia="方正小标宋简体"/>
          <w:spacing w:val="-10"/>
          <w:sz w:val="44"/>
          <w:szCs w:val="44"/>
        </w:rPr>
        <w:t>达拉特旗水土保持工程建设以奖代补项目</w:t>
      </w:r>
    </w:p>
    <w:p>
      <w:pPr>
        <w:spacing w:before="104" w:line="480" w:lineRule="exact"/>
        <w:ind w:left="350"/>
        <w:jc w:val="center"/>
        <w:rPr>
          <w:rFonts w:hint="eastAsia" w:ascii="方正小标宋简体" w:hAnsi="宋体" w:eastAsia="方正小标宋简体"/>
          <w:spacing w:val="-10"/>
          <w:sz w:val="44"/>
          <w:szCs w:val="44"/>
        </w:rPr>
      </w:pPr>
      <w:r>
        <w:rPr>
          <w:rFonts w:hint="eastAsia" w:ascii="方正小标宋简体" w:hAnsi="宋体" w:eastAsia="方正小标宋简体"/>
          <w:spacing w:val="-10"/>
          <w:sz w:val="44"/>
          <w:szCs w:val="44"/>
        </w:rPr>
        <w:t>申报流程</w:t>
      </w:r>
    </w:p>
    <w:p>
      <w:pPr>
        <w:adjustRightInd w:val="0"/>
        <w:snapToGrid w:val="0"/>
        <w:jc w:val="center"/>
        <w:rPr>
          <w:rFonts w:hint="eastAsia"/>
        </w:rPr>
      </w:pPr>
      <w:r>
        <w:rPr>
          <w:rFonts w:hint="eastAsia" w:ascii="黑体" w:hAnsi="黑体" w:eastAsia="黑体"/>
          <w:sz w:val="32"/>
          <w:szCs w:val="32"/>
        </w:rPr>
        <w:drawing>
          <wp:inline distT="0" distB="0" distL="0" distR="0">
            <wp:extent cx="4668520" cy="6725920"/>
            <wp:effectExtent l="0" t="0" r="0" b="0"/>
            <wp:docPr id="1" name="图片 1" descr="ae3202389e9d2c3943e8a4dc228c3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e3202389e9d2c3943e8a4dc228c3df"/>
                    <pic:cNvPicPr>
                      <a:picLocks noChangeAspect="1" noChangeArrowheads="1"/>
                    </pic:cNvPicPr>
                  </pic:nvPicPr>
                  <pic:blipFill>
                    <a:blip r:embed="rId10" cstate="print"/>
                    <a:srcRect/>
                    <a:stretch>
                      <a:fillRect/>
                    </a:stretch>
                  </pic:blipFill>
                  <pic:spPr>
                    <a:xfrm>
                      <a:off x="0" y="0"/>
                      <a:ext cx="4668520" cy="6725920"/>
                    </a:xfrm>
                    <a:prstGeom prst="rect">
                      <a:avLst/>
                    </a:prstGeom>
                    <a:noFill/>
                    <a:ln w="9525">
                      <a:noFill/>
                      <a:miter lim="800000"/>
                      <a:headEnd/>
                      <a:tailEnd/>
                    </a:ln>
                  </pic:spPr>
                </pic:pic>
              </a:graphicData>
            </a:graphic>
          </wp:inline>
        </w:drawing>
      </w:r>
    </w:p>
    <w:p>
      <w:pPr>
        <w:adjustRightInd w:val="0"/>
        <w:snapToGrid w:val="0"/>
        <w:spacing w:line="480" w:lineRule="exact"/>
        <w:rPr>
          <w:rFonts w:hint="eastAsia" w:ascii="黑体" w:hAnsi="黑体" w:eastAsia="黑体"/>
          <w:sz w:val="32"/>
          <w:szCs w:val="32"/>
        </w:rPr>
      </w:pPr>
      <w:r>
        <w:rPr>
          <w:rFonts w:hint="eastAsia" w:ascii="黑体" w:hAnsi="黑体" w:eastAsia="黑体"/>
          <w:sz w:val="32"/>
          <w:szCs w:val="32"/>
        </w:rPr>
        <w:t>附件2</w:t>
      </w:r>
    </w:p>
    <w:p>
      <w:pPr>
        <w:pStyle w:val="2"/>
        <w:ind w:firstLine="640"/>
        <w:rPr>
          <w:rFonts w:hint="eastAsia"/>
        </w:rPr>
      </w:pPr>
    </w:p>
    <w:p>
      <w:pPr>
        <w:adjustRightInd w:val="0"/>
        <w:snapToGrid w:val="0"/>
        <w:spacing w:line="480" w:lineRule="exact"/>
        <w:jc w:val="center"/>
        <w:rPr>
          <w:rFonts w:hint="eastAsia" w:ascii="方正小标宋简体" w:eastAsia="方正小标宋简体"/>
          <w:spacing w:val="-10"/>
          <w:sz w:val="44"/>
          <w:szCs w:val="44"/>
        </w:rPr>
      </w:pPr>
      <w:r>
        <w:rPr>
          <w:rFonts w:hint="eastAsia" w:ascii="方正小标宋简体" w:hAnsi="宋体" w:eastAsia="方正小标宋简体"/>
          <w:spacing w:val="-10"/>
          <w:sz w:val="44"/>
          <w:szCs w:val="44"/>
        </w:rPr>
        <w:t>达拉特旗水土保持以奖代补项目工程建设申报表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8"/>
        <w:gridCol w:w="2094"/>
        <w:gridCol w:w="71"/>
        <w:gridCol w:w="1740"/>
        <w:gridCol w:w="424"/>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388" w:type="dxa"/>
            <w:vAlign w:val="center"/>
          </w:tcPr>
          <w:p>
            <w:pPr>
              <w:adjustRightInd w:val="0"/>
              <w:snapToGrid w:val="0"/>
              <w:spacing w:line="440" w:lineRule="exact"/>
              <w:jc w:val="distribute"/>
              <w:rPr>
                <w:spacing w:val="15"/>
                <w:sz w:val="24"/>
              </w:rPr>
            </w:pPr>
            <w:r>
              <w:rPr>
                <w:rFonts w:hAnsi="宋体"/>
                <w:spacing w:val="15"/>
                <w:sz w:val="24"/>
              </w:rPr>
              <w:t>申报人</w:t>
            </w:r>
          </w:p>
        </w:tc>
        <w:tc>
          <w:tcPr>
            <w:tcW w:w="6675" w:type="dxa"/>
            <w:gridSpan w:val="5"/>
            <w:vAlign w:val="center"/>
          </w:tcPr>
          <w:p>
            <w:pPr>
              <w:adjustRightInd w:val="0"/>
              <w:snapToGrid w:val="0"/>
              <w:spacing w:line="440" w:lineRule="exact"/>
              <w:rPr>
                <w:spacing w:val="15"/>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388" w:type="dxa"/>
            <w:vAlign w:val="center"/>
          </w:tcPr>
          <w:p>
            <w:pPr>
              <w:adjustRightInd w:val="0"/>
              <w:snapToGrid w:val="0"/>
              <w:spacing w:line="440" w:lineRule="exact"/>
              <w:jc w:val="distribute"/>
              <w:rPr>
                <w:spacing w:val="15"/>
                <w:sz w:val="24"/>
              </w:rPr>
            </w:pPr>
            <w:r>
              <w:rPr>
                <w:rFonts w:hAnsi="宋体"/>
                <w:spacing w:val="15"/>
                <w:sz w:val="24"/>
              </w:rPr>
              <w:t>申报人类别</w:t>
            </w:r>
          </w:p>
        </w:tc>
        <w:tc>
          <w:tcPr>
            <w:tcW w:w="2094" w:type="dxa"/>
            <w:vAlign w:val="center"/>
          </w:tcPr>
          <w:p>
            <w:pPr>
              <w:adjustRightInd w:val="0"/>
              <w:snapToGrid w:val="0"/>
              <w:spacing w:line="440" w:lineRule="exact"/>
              <w:rPr>
                <w:spacing w:val="15"/>
                <w:sz w:val="24"/>
              </w:rPr>
            </w:pPr>
          </w:p>
        </w:tc>
        <w:tc>
          <w:tcPr>
            <w:tcW w:w="1811" w:type="dxa"/>
            <w:gridSpan w:val="2"/>
            <w:vAlign w:val="center"/>
          </w:tcPr>
          <w:p>
            <w:pPr>
              <w:adjustRightInd w:val="0"/>
              <w:snapToGrid w:val="0"/>
              <w:spacing w:line="440" w:lineRule="exact"/>
              <w:jc w:val="distribute"/>
              <w:rPr>
                <w:spacing w:val="15"/>
                <w:sz w:val="24"/>
              </w:rPr>
            </w:pPr>
            <w:r>
              <w:rPr>
                <w:rFonts w:hAnsi="宋体"/>
                <w:spacing w:val="15"/>
                <w:sz w:val="24"/>
              </w:rPr>
              <w:t>联系方式</w:t>
            </w:r>
          </w:p>
        </w:tc>
        <w:tc>
          <w:tcPr>
            <w:tcW w:w="2770" w:type="dxa"/>
            <w:gridSpan w:val="2"/>
            <w:vAlign w:val="center"/>
          </w:tcPr>
          <w:p>
            <w:pPr>
              <w:adjustRightInd w:val="0"/>
              <w:snapToGrid w:val="0"/>
              <w:spacing w:line="440" w:lineRule="exact"/>
              <w:rPr>
                <w:spacing w:val="15"/>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388" w:type="dxa"/>
            <w:vAlign w:val="center"/>
          </w:tcPr>
          <w:p>
            <w:pPr>
              <w:adjustRightInd w:val="0"/>
              <w:snapToGrid w:val="0"/>
              <w:spacing w:line="440" w:lineRule="exact"/>
              <w:jc w:val="distribute"/>
              <w:rPr>
                <w:spacing w:val="15"/>
                <w:sz w:val="24"/>
              </w:rPr>
            </w:pPr>
            <w:r>
              <w:rPr>
                <w:rFonts w:hAnsi="宋体"/>
                <w:spacing w:val="15"/>
                <w:sz w:val="24"/>
              </w:rPr>
              <w:t>申报工程建设地点</w:t>
            </w:r>
          </w:p>
        </w:tc>
        <w:tc>
          <w:tcPr>
            <w:tcW w:w="6675" w:type="dxa"/>
            <w:gridSpan w:val="5"/>
            <w:vAlign w:val="center"/>
          </w:tcPr>
          <w:p>
            <w:pPr>
              <w:adjustRightInd w:val="0"/>
              <w:snapToGrid w:val="0"/>
              <w:spacing w:line="440" w:lineRule="exact"/>
              <w:rPr>
                <w:spacing w:val="15"/>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jc w:val="center"/>
        </w:trPr>
        <w:tc>
          <w:tcPr>
            <w:tcW w:w="2388" w:type="dxa"/>
            <w:vAlign w:val="center"/>
          </w:tcPr>
          <w:p>
            <w:pPr>
              <w:adjustRightInd w:val="0"/>
              <w:snapToGrid w:val="0"/>
              <w:spacing w:line="440" w:lineRule="exact"/>
              <w:jc w:val="distribute"/>
              <w:rPr>
                <w:spacing w:val="15"/>
                <w:sz w:val="24"/>
              </w:rPr>
            </w:pPr>
            <w:r>
              <w:rPr>
                <w:rFonts w:hAnsi="宋体"/>
                <w:spacing w:val="15"/>
                <w:sz w:val="24"/>
              </w:rPr>
              <w:t>建设内容及规模</w:t>
            </w:r>
          </w:p>
        </w:tc>
        <w:tc>
          <w:tcPr>
            <w:tcW w:w="6675" w:type="dxa"/>
            <w:gridSpan w:val="5"/>
            <w:vAlign w:val="center"/>
          </w:tcPr>
          <w:p>
            <w:pPr>
              <w:adjustRightInd w:val="0"/>
              <w:snapToGrid w:val="0"/>
              <w:spacing w:line="440" w:lineRule="exact"/>
              <w:rPr>
                <w:spacing w:val="15"/>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388" w:type="dxa"/>
            <w:vAlign w:val="center"/>
          </w:tcPr>
          <w:p>
            <w:pPr>
              <w:adjustRightInd w:val="0"/>
              <w:snapToGrid w:val="0"/>
              <w:spacing w:line="440" w:lineRule="exact"/>
              <w:jc w:val="center"/>
              <w:rPr>
                <w:spacing w:val="15"/>
                <w:sz w:val="24"/>
              </w:rPr>
            </w:pPr>
            <w:r>
              <w:rPr>
                <w:rFonts w:hAnsi="宋体"/>
                <w:spacing w:val="15"/>
                <w:sz w:val="24"/>
              </w:rPr>
              <w:t>建设时间</w:t>
            </w:r>
          </w:p>
        </w:tc>
        <w:tc>
          <w:tcPr>
            <w:tcW w:w="2165" w:type="dxa"/>
            <w:gridSpan w:val="2"/>
            <w:vAlign w:val="center"/>
          </w:tcPr>
          <w:p>
            <w:pPr>
              <w:adjustRightInd w:val="0"/>
              <w:snapToGrid w:val="0"/>
              <w:spacing w:line="440" w:lineRule="exact"/>
              <w:ind w:firstLine="135" w:firstLineChars="50"/>
              <w:rPr>
                <w:spacing w:val="15"/>
                <w:sz w:val="24"/>
              </w:rPr>
            </w:pPr>
          </w:p>
        </w:tc>
        <w:tc>
          <w:tcPr>
            <w:tcW w:w="2164" w:type="dxa"/>
            <w:gridSpan w:val="2"/>
            <w:vAlign w:val="center"/>
          </w:tcPr>
          <w:p>
            <w:pPr>
              <w:adjustRightInd w:val="0"/>
              <w:snapToGrid w:val="0"/>
              <w:spacing w:line="440" w:lineRule="exact"/>
              <w:jc w:val="distribute"/>
              <w:rPr>
                <w:spacing w:val="15"/>
                <w:sz w:val="24"/>
              </w:rPr>
            </w:pPr>
            <w:r>
              <w:rPr>
                <w:rFonts w:hAnsi="宋体"/>
                <w:spacing w:val="15"/>
                <w:sz w:val="24"/>
              </w:rPr>
              <w:t>申请奖补额度</w:t>
            </w:r>
          </w:p>
        </w:tc>
        <w:tc>
          <w:tcPr>
            <w:tcW w:w="2346" w:type="dxa"/>
            <w:vAlign w:val="center"/>
          </w:tcPr>
          <w:p>
            <w:pPr>
              <w:adjustRightInd w:val="0"/>
              <w:snapToGrid w:val="0"/>
              <w:spacing w:line="440" w:lineRule="exact"/>
              <w:rPr>
                <w:spacing w:val="15"/>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2388" w:type="dxa"/>
            <w:vAlign w:val="center"/>
          </w:tcPr>
          <w:p>
            <w:pPr>
              <w:adjustRightInd w:val="0"/>
              <w:snapToGrid w:val="0"/>
              <w:spacing w:line="440" w:lineRule="exact"/>
              <w:jc w:val="center"/>
              <w:rPr>
                <w:rFonts w:hint="eastAsia" w:ascii="Times New Roman" w:hAnsi="宋体"/>
                <w:spacing w:val="15"/>
                <w:sz w:val="24"/>
              </w:rPr>
            </w:pPr>
            <w:r>
              <w:rPr>
                <w:rFonts w:ascii="Times New Roman" w:hAnsi="宋体"/>
                <w:spacing w:val="15"/>
                <w:sz w:val="24"/>
              </w:rPr>
              <w:t>村委会</w:t>
            </w:r>
          </w:p>
          <w:p>
            <w:pPr>
              <w:adjustRightInd w:val="0"/>
              <w:snapToGrid w:val="0"/>
              <w:spacing w:line="440" w:lineRule="exact"/>
              <w:jc w:val="center"/>
              <w:rPr>
                <w:spacing w:val="15"/>
                <w:sz w:val="24"/>
              </w:rPr>
            </w:pPr>
            <w:r>
              <w:rPr>
                <w:rFonts w:ascii="Times New Roman" w:hAnsi="宋体"/>
                <w:spacing w:val="15"/>
                <w:sz w:val="24"/>
              </w:rPr>
              <w:t>意见</w:t>
            </w:r>
          </w:p>
        </w:tc>
        <w:tc>
          <w:tcPr>
            <w:tcW w:w="2165" w:type="dxa"/>
            <w:gridSpan w:val="2"/>
            <w:vAlign w:val="center"/>
          </w:tcPr>
          <w:p>
            <w:pPr>
              <w:adjustRightInd w:val="0"/>
              <w:snapToGrid w:val="0"/>
              <w:spacing w:line="440" w:lineRule="exact"/>
              <w:rPr>
                <w:spacing w:val="15"/>
                <w:sz w:val="28"/>
                <w:szCs w:val="28"/>
              </w:rPr>
            </w:pPr>
          </w:p>
          <w:p>
            <w:pPr>
              <w:adjustRightInd w:val="0"/>
              <w:snapToGrid w:val="0"/>
              <w:spacing w:line="440" w:lineRule="exact"/>
              <w:ind w:firstLine="600" w:firstLineChars="250"/>
              <w:jc w:val="right"/>
              <w:rPr>
                <w:spacing w:val="15"/>
                <w:szCs w:val="21"/>
              </w:rPr>
            </w:pPr>
            <w:r>
              <w:rPr>
                <w:rFonts w:hAnsi="宋体"/>
                <w:spacing w:val="15"/>
                <w:szCs w:val="21"/>
              </w:rPr>
              <w:t>年</w:t>
            </w:r>
            <w:r>
              <w:rPr>
                <w:spacing w:val="15"/>
                <w:szCs w:val="21"/>
              </w:rPr>
              <w:t xml:space="preserve">  </w:t>
            </w:r>
            <w:r>
              <w:rPr>
                <w:rFonts w:hAnsi="宋体"/>
                <w:spacing w:val="15"/>
                <w:szCs w:val="21"/>
              </w:rPr>
              <w:t>月</w:t>
            </w:r>
            <w:r>
              <w:rPr>
                <w:spacing w:val="15"/>
                <w:szCs w:val="21"/>
              </w:rPr>
              <w:t xml:space="preserve">  </w:t>
            </w:r>
            <w:r>
              <w:rPr>
                <w:rFonts w:hAnsi="宋体"/>
                <w:spacing w:val="15"/>
                <w:szCs w:val="21"/>
              </w:rPr>
              <w:t>日</w:t>
            </w:r>
          </w:p>
        </w:tc>
        <w:tc>
          <w:tcPr>
            <w:tcW w:w="2164" w:type="dxa"/>
            <w:gridSpan w:val="2"/>
            <w:vAlign w:val="center"/>
          </w:tcPr>
          <w:p>
            <w:pPr>
              <w:adjustRightInd w:val="0"/>
              <w:snapToGrid w:val="0"/>
              <w:spacing w:line="440" w:lineRule="exact"/>
              <w:jc w:val="center"/>
              <w:rPr>
                <w:rFonts w:ascii="Times New Roman" w:hAnsi="宋体"/>
                <w:spacing w:val="15"/>
                <w:sz w:val="24"/>
              </w:rPr>
            </w:pPr>
            <w:r>
              <w:rPr>
                <w:rFonts w:ascii="Times New Roman" w:hAnsi="宋体"/>
                <w:spacing w:val="15"/>
                <w:sz w:val="24"/>
              </w:rPr>
              <w:t>镇政府</w:t>
            </w:r>
          </w:p>
          <w:p>
            <w:pPr>
              <w:adjustRightInd w:val="0"/>
              <w:snapToGrid w:val="0"/>
              <w:spacing w:line="440" w:lineRule="exact"/>
              <w:jc w:val="center"/>
              <w:rPr>
                <w:spacing w:val="15"/>
                <w:sz w:val="24"/>
              </w:rPr>
            </w:pPr>
            <w:r>
              <w:rPr>
                <w:rFonts w:ascii="Times New Roman" w:hAnsi="宋体"/>
                <w:spacing w:val="15"/>
                <w:sz w:val="24"/>
              </w:rPr>
              <w:t>意见</w:t>
            </w:r>
          </w:p>
        </w:tc>
        <w:tc>
          <w:tcPr>
            <w:tcW w:w="2346" w:type="dxa"/>
            <w:vAlign w:val="center"/>
          </w:tcPr>
          <w:p>
            <w:pPr>
              <w:adjustRightInd w:val="0"/>
              <w:snapToGrid w:val="0"/>
              <w:spacing w:line="440" w:lineRule="exact"/>
              <w:jc w:val="right"/>
              <w:rPr>
                <w:spacing w:val="15"/>
                <w:szCs w:val="21"/>
              </w:rPr>
            </w:pPr>
          </w:p>
          <w:p>
            <w:pPr>
              <w:adjustRightInd w:val="0"/>
              <w:snapToGrid w:val="0"/>
              <w:spacing w:line="440" w:lineRule="exact"/>
              <w:jc w:val="right"/>
              <w:rPr>
                <w:spacing w:val="15"/>
                <w:sz w:val="28"/>
                <w:szCs w:val="28"/>
              </w:rPr>
            </w:pPr>
            <w:r>
              <w:rPr>
                <w:rFonts w:hAnsi="宋体"/>
                <w:spacing w:val="15"/>
                <w:szCs w:val="21"/>
              </w:rPr>
              <w:t>年</w:t>
            </w:r>
            <w:r>
              <w:rPr>
                <w:spacing w:val="15"/>
                <w:szCs w:val="21"/>
              </w:rPr>
              <w:t xml:space="preserve">  </w:t>
            </w:r>
            <w:r>
              <w:rPr>
                <w:rFonts w:hAnsi="宋体"/>
                <w:spacing w:val="15"/>
                <w:szCs w:val="21"/>
              </w:rPr>
              <w:t>月</w:t>
            </w:r>
            <w:r>
              <w:rPr>
                <w:spacing w:val="15"/>
                <w:szCs w:val="21"/>
              </w:rPr>
              <w:t xml:space="preserve">  </w:t>
            </w:r>
            <w:r>
              <w:rPr>
                <w:rFonts w:hAnsi="宋体"/>
                <w:spacing w:val="15"/>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2388" w:type="dxa"/>
            <w:vAlign w:val="center"/>
          </w:tcPr>
          <w:p>
            <w:pPr>
              <w:adjustRightInd w:val="0"/>
              <w:snapToGrid w:val="0"/>
              <w:spacing w:line="440" w:lineRule="exact"/>
              <w:jc w:val="center"/>
              <w:rPr>
                <w:sz w:val="24"/>
              </w:rPr>
            </w:pPr>
            <w:r>
              <w:rPr>
                <w:rFonts w:hint="eastAsia" w:hAnsi="宋体"/>
                <w:sz w:val="24"/>
              </w:rPr>
              <w:t>旗水利局</w:t>
            </w:r>
            <w:r>
              <w:rPr>
                <w:rFonts w:hAnsi="宋体"/>
                <w:sz w:val="24"/>
              </w:rPr>
              <w:t>初审意见</w:t>
            </w:r>
          </w:p>
        </w:tc>
        <w:tc>
          <w:tcPr>
            <w:tcW w:w="6675" w:type="dxa"/>
            <w:gridSpan w:val="5"/>
            <w:vAlign w:val="center"/>
          </w:tcPr>
          <w:p>
            <w:pPr>
              <w:adjustRightInd w:val="0"/>
              <w:snapToGrid w:val="0"/>
              <w:spacing w:line="440" w:lineRule="exact"/>
              <w:jc w:val="right"/>
              <w:rPr>
                <w:spacing w:val="15"/>
                <w:szCs w:val="21"/>
              </w:rPr>
            </w:pPr>
          </w:p>
          <w:p>
            <w:pPr>
              <w:adjustRightInd w:val="0"/>
              <w:snapToGrid w:val="0"/>
              <w:spacing w:line="440" w:lineRule="exact"/>
              <w:jc w:val="right"/>
              <w:rPr>
                <w:spacing w:val="15"/>
                <w:sz w:val="28"/>
                <w:szCs w:val="28"/>
              </w:rPr>
            </w:pPr>
            <w:r>
              <w:rPr>
                <w:rFonts w:hAnsi="宋体"/>
                <w:spacing w:val="15"/>
                <w:szCs w:val="21"/>
              </w:rPr>
              <w:t>年</w:t>
            </w:r>
            <w:r>
              <w:rPr>
                <w:spacing w:val="15"/>
                <w:szCs w:val="21"/>
              </w:rPr>
              <w:t xml:space="preserve">  </w:t>
            </w:r>
            <w:r>
              <w:rPr>
                <w:rFonts w:hAnsi="宋体"/>
                <w:spacing w:val="15"/>
                <w:szCs w:val="21"/>
              </w:rPr>
              <w:t>月</w:t>
            </w:r>
            <w:r>
              <w:rPr>
                <w:spacing w:val="15"/>
                <w:szCs w:val="21"/>
              </w:rPr>
              <w:t xml:space="preserve">  </w:t>
            </w:r>
            <w:r>
              <w:rPr>
                <w:rFonts w:hAnsi="宋体"/>
                <w:spacing w:val="15"/>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2388" w:type="dxa"/>
            <w:vAlign w:val="center"/>
          </w:tcPr>
          <w:p>
            <w:pPr>
              <w:adjustRightInd w:val="0"/>
              <w:snapToGrid w:val="0"/>
              <w:spacing w:line="440" w:lineRule="exact"/>
              <w:jc w:val="center"/>
              <w:rPr>
                <w:spacing w:val="15"/>
                <w:sz w:val="24"/>
              </w:rPr>
            </w:pPr>
            <w:r>
              <w:rPr>
                <w:rFonts w:hint="eastAsia" w:hAnsi="宋体"/>
                <w:spacing w:val="15"/>
                <w:sz w:val="24"/>
              </w:rPr>
              <w:t>旗水利</w:t>
            </w:r>
            <w:r>
              <w:rPr>
                <w:rFonts w:hAnsi="宋体"/>
                <w:spacing w:val="15"/>
                <w:sz w:val="24"/>
              </w:rPr>
              <w:t>局、财政局意见</w:t>
            </w:r>
          </w:p>
        </w:tc>
        <w:tc>
          <w:tcPr>
            <w:tcW w:w="6675" w:type="dxa"/>
            <w:gridSpan w:val="5"/>
            <w:vAlign w:val="center"/>
          </w:tcPr>
          <w:p>
            <w:pPr>
              <w:adjustRightInd w:val="0"/>
              <w:snapToGrid w:val="0"/>
              <w:spacing w:line="440" w:lineRule="exact"/>
              <w:rPr>
                <w:spacing w:val="15"/>
                <w:szCs w:val="21"/>
              </w:rPr>
            </w:pPr>
          </w:p>
          <w:p>
            <w:pPr>
              <w:adjustRightInd w:val="0"/>
              <w:snapToGrid w:val="0"/>
              <w:spacing w:line="440" w:lineRule="exact"/>
              <w:rPr>
                <w:spacing w:val="15"/>
                <w:szCs w:val="21"/>
              </w:rPr>
            </w:pPr>
          </w:p>
          <w:p>
            <w:pPr>
              <w:adjustRightInd w:val="0"/>
              <w:snapToGrid w:val="0"/>
              <w:spacing w:line="440" w:lineRule="exact"/>
              <w:ind w:right="240"/>
              <w:jc w:val="right"/>
              <w:rPr>
                <w:spacing w:val="15"/>
                <w:sz w:val="28"/>
                <w:szCs w:val="28"/>
              </w:rPr>
            </w:pPr>
            <w:r>
              <w:rPr>
                <w:rFonts w:hAnsi="宋体"/>
                <w:spacing w:val="15"/>
                <w:szCs w:val="21"/>
              </w:rPr>
              <w:t>年</w:t>
            </w:r>
            <w:r>
              <w:rPr>
                <w:spacing w:val="15"/>
                <w:szCs w:val="21"/>
              </w:rPr>
              <w:t xml:space="preserve">  </w:t>
            </w:r>
            <w:r>
              <w:rPr>
                <w:rFonts w:hAnsi="宋体"/>
                <w:spacing w:val="15"/>
                <w:szCs w:val="21"/>
              </w:rPr>
              <w:t>月</w:t>
            </w:r>
            <w:r>
              <w:rPr>
                <w:spacing w:val="15"/>
                <w:szCs w:val="21"/>
              </w:rPr>
              <w:t xml:space="preserve">  </w:t>
            </w:r>
            <w:r>
              <w:rPr>
                <w:rFonts w:hAnsi="宋体"/>
                <w:spacing w:val="15"/>
                <w:szCs w:val="21"/>
              </w:rPr>
              <w:t>日</w:t>
            </w:r>
            <w:r>
              <w:rPr>
                <w:spacing w:val="15"/>
                <w:szCs w:val="21"/>
              </w:rPr>
              <w:t xml:space="preserve">               </w:t>
            </w:r>
            <w:r>
              <w:rPr>
                <w:rFonts w:hAnsi="宋体"/>
                <w:spacing w:val="15"/>
                <w:szCs w:val="21"/>
              </w:rPr>
              <w:t>年</w:t>
            </w:r>
            <w:r>
              <w:rPr>
                <w:spacing w:val="15"/>
                <w:szCs w:val="21"/>
              </w:rPr>
              <w:t xml:space="preserve">  </w:t>
            </w:r>
            <w:r>
              <w:rPr>
                <w:rFonts w:hAnsi="宋体"/>
                <w:spacing w:val="15"/>
                <w:szCs w:val="21"/>
              </w:rPr>
              <w:t>月</w:t>
            </w:r>
            <w:r>
              <w:rPr>
                <w:spacing w:val="15"/>
                <w:szCs w:val="21"/>
              </w:rPr>
              <w:t xml:space="preserve">  </w:t>
            </w:r>
            <w:r>
              <w:rPr>
                <w:rFonts w:hAnsi="宋体"/>
                <w:spacing w:val="15"/>
                <w:szCs w:val="21"/>
              </w:rPr>
              <w:t>日</w:t>
            </w:r>
          </w:p>
        </w:tc>
      </w:tr>
    </w:tbl>
    <w:p>
      <w:pPr>
        <w:adjustRightInd w:val="0"/>
        <w:snapToGrid w:val="0"/>
        <w:spacing w:line="400" w:lineRule="exact"/>
        <w:rPr>
          <w:szCs w:val="21"/>
        </w:rPr>
      </w:pPr>
      <w:r>
        <w:rPr>
          <w:rFonts w:hAnsi="宋体"/>
          <w:szCs w:val="21"/>
        </w:rPr>
        <w:t>说明：</w:t>
      </w:r>
      <w:r>
        <w:rPr>
          <w:szCs w:val="21"/>
        </w:rPr>
        <w:t>1</w:t>
      </w:r>
      <w:r>
        <w:rPr>
          <w:rFonts w:hint="eastAsia" w:hAnsi="宋体"/>
          <w:szCs w:val="21"/>
        </w:rPr>
        <w:t>.</w:t>
      </w:r>
      <w:r>
        <w:rPr>
          <w:rFonts w:hAnsi="宋体"/>
          <w:szCs w:val="21"/>
        </w:rPr>
        <w:t>工程建设地点附图斑位置图、标明四界坐标，并提供现状照片。</w:t>
      </w:r>
    </w:p>
    <w:p>
      <w:pPr>
        <w:adjustRightInd w:val="0"/>
        <w:snapToGrid w:val="0"/>
        <w:spacing w:line="400" w:lineRule="exact"/>
        <w:ind w:firstLine="630" w:firstLineChars="300"/>
        <w:rPr>
          <w:rFonts w:hAnsi="宋体"/>
          <w:szCs w:val="21"/>
        </w:rPr>
      </w:pPr>
      <w:r>
        <w:rPr>
          <w:szCs w:val="21"/>
        </w:rPr>
        <w:t>2</w:t>
      </w:r>
      <w:r>
        <w:rPr>
          <w:rFonts w:hint="eastAsia" w:hAnsi="宋体"/>
          <w:szCs w:val="21"/>
        </w:rPr>
        <w:t>.</w:t>
      </w:r>
      <w:r>
        <w:rPr>
          <w:rFonts w:hAnsi="宋体"/>
          <w:szCs w:val="21"/>
        </w:rPr>
        <w:t>建设内容如果有多项措施，应分别说明各项目措施内容和数量。</w:t>
      </w:r>
    </w:p>
    <w:p>
      <w:pPr>
        <w:adjustRightInd w:val="0"/>
        <w:snapToGrid w:val="0"/>
        <w:spacing w:line="400" w:lineRule="exact"/>
        <w:ind w:firstLine="960" w:firstLineChars="300"/>
        <w:rPr>
          <w:rFonts w:hint="eastAsia" w:ascii="黑体" w:hAnsi="黑体" w:eastAsia="黑体" w:cs="黑体"/>
          <w:sz w:val="32"/>
          <w:szCs w:val="32"/>
        </w:rPr>
      </w:pPr>
    </w:p>
    <w:p>
      <w:pPr>
        <w:adjustRightInd w:val="0"/>
        <w:snapToGrid w:val="0"/>
        <w:spacing w:line="400" w:lineRule="exact"/>
        <w:rPr>
          <w:rFonts w:hint="eastAsia" w:ascii="黑体" w:hAnsi="黑体" w:eastAsia="黑体" w:cs="黑体"/>
          <w:sz w:val="32"/>
          <w:szCs w:val="32"/>
        </w:rPr>
      </w:pPr>
      <w:r>
        <w:rPr>
          <w:rFonts w:hint="eastAsia" w:ascii="黑体" w:hAnsi="黑体" w:eastAsia="黑体" w:cs="黑体"/>
          <w:sz w:val="32"/>
          <w:szCs w:val="32"/>
        </w:rPr>
        <w:t>附件3</w:t>
      </w:r>
    </w:p>
    <w:p>
      <w:pPr>
        <w:pStyle w:val="2"/>
        <w:ind w:firstLine="640"/>
        <w:rPr>
          <w:rFonts w:hint="eastAsia"/>
        </w:rPr>
      </w:pPr>
    </w:p>
    <w:p>
      <w:pPr>
        <w:adjustRightInd w:val="0"/>
        <w:snapToGrid w:val="0"/>
        <w:spacing w:line="480" w:lineRule="exact"/>
        <w:jc w:val="center"/>
        <w:rPr>
          <w:rFonts w:hint="eastAsia" w:ascii="方正小标宋简体" w:hAnsi="宋体" w:eastAsia="方正小标宋简体"/>
          <w:spacing w:val="-10"/>
          <w:sz w:val="44"/>
          <w:szCs w:val="44"/>
        </w:rPr>
      </w:pPr>
      <w:r>
        <w:rPr>
          <w:rFonts w:hint="eastAsia" w:ascii="方正小标宋简体" w:hAnsi="宋体" w:eastAsia="方正小标宋简体"/>
          <w:spacing w:val="-10"/>
          <w:sz w:val="44"/>
          <w:szCs w:val="44"/>
        </w:rPr>
        <w:t>达拉特旗水土保持工程建设以奖代补项目审核表</w:t>
      </w:r>
    </w:p>
    <w:p>
      <w:pPr>
        <w:spacing w:line="56" w:lineRule="exact"/>
      </w:pP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4"/>
        <w:gridCol w:w="1219"/>
        <w:gridCol w:w="943"/>
        <w:gridCol w:w="996"/>
        <w:gridCol w:w="503"/>
        <w:gridCol w:w="897"/>
        <w:gridCol w:w="1111"/>
        <w:gridCol w:w="289"/>
        <w:gridCol w:w="1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214" w:type="dxa"/>
          </w:tcPr>
          <w:p>
            <w:pPr>
              <w:widowControl/>
              <w:kinsoku w:val="0"/>
              <w:autoSpaceDE w:val="0"/>
              <w:autoSpaceDN w:val="0"/>
              <w:adjustRightInd w:val="0"/>
              <w:snapToGrid w:val="0"/>
              <w:spacing w:before="184" w:line="219" w:lineRule="auto"/>
              <w:jc w:val="center"/>
              <w:textAlignment w:val="baseline"/>
              <w:rPr>
                <w:rFonts w:ascii="宋体" w:hAnsi="宋体" w:cs="宋体"/>
                <w:sz w:val="24"/>
              </w:rPr>
            </w:pPr>
            <w:r>
              <w:rPr>
                <w:rFonts w:ascii="宋体" w:hAnsi="宋体" w:cs="宋体"/>
                <w:spacing w:val="2"/>
                <w:sz w:val="24"/>
              </w:rPr>
              <w:t>申报主体</w:t>
            </w:r>
          </w:p>
        </w:tc>
        <w:tc>
          <w:tcPr>
            <w:tcW w:w="3158" w:type="dxa"/>
            <w:gridSpan w:val="3"/>
          </w:tcPr>
          <w:p>
            <w:pPr>
              <w:widowControl/>
              <w:kinsoku w:val="0"/>
              <w:autoSpaceDE w:val="0"/>
              <w:autoSpaceDN w:val="0"/>
              <w:adjustRightInd w:val="0"/>
              <w:snapToGrid w:val="0"/>
              <w:textAlignment w:val="baseline"/>
              <w:rPr>
                <w:rFonts w:ascii="Arial"/>
                <w:sz w:val="24"/>
              </w:rPr>
            </w:pPr>
          </w:p>
        </w:tc>
        <w:tc>
          <w:tcPr>
            <w:tcW w:w="1400" w:type="dxa"/>
            <w:gridSpan w:val="2"/>
          </w:tcPr>
          <w:p>
            <w:pPr>
              <w:widowControl/>
              <w:kinsoku w:val="0"/>
              <w:autoSpaceDE w:val="0"/>
              <w:autoSpaceDN w:val="0"/>
              <w:adjustRightInd w:val="0"/>
              <w:snapToGrid w:val="0"/>
              <w:spacing w:before="185" w:line="220" w:lineRule="auto"/>
              <w:textAlignment w:val="baseline"/>
              <w:rPr>
                <w:rFonts w:ascii="宋体" w:hAnsi="宋体" w:cs="宋体"/>
                <w:sz w:val="24"/>
              </w:rPr>
            </w:pPr>
            <w:r>
              <w:rPr>
                <w:rFonts w:ascii="宋体" w:hAnsi="宋体" w:cs="宋体"/>
                <w:spacing w:val="5"/>
                <w:sz w:val="24"/>
              </w:rPr>
              <w:t>项目地点</w:t>
            </w:r>
          </w:p>
        </w:tc>
        <w:tc>
          <w:tcPr>
            <w:tcW w:w="3083" w:type="dxa"/>
            <w:gridSpan w:val="3"/>
          </w:tcPr>
          <w:p>
            <w:pPr>
              <w:widowControl/>
              <w:kinsoku w:val="0"/>
              <w:autoSpaceDE w:val="0"/>
              <w:autoSpaceDN w:val="0"/>
              <w:adjustRightInd w:val="0"/>
              <w:snapToGrid w:val="0"/>
              <w:textAlignment w:val="baseline"/>
              <w:rPr>
                <w:rFonts w:ascii="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14" w:type="dxa"/>
          </w:tcPr>
          <w:p>
            <w:pPr>
              <w:widowControl/>
              <w:kinsoku w:val="0"/>
              <w:autoSpaceDE w:val="0"/>
              <w:autoSpaceDN w:val="0"/>
              <w:adjustRightInd w:val="0"/>
              <w:snapToGrid w:val="0"/>
              <w:spacing w:line="451" w:lineRule="auto"/>
              <w:textAlignment w:val="baseline"/>
              <w:rPr>
                <w:rFonts w:ascii="Arial"/>
                <w:sz w:val="24"/>
              </w:rPr>
            </w:pPr>
          </w:p>
          <w:p>
            <w:pPr>
              <w:widowControl/>
              <w:kinsoku w:val="0"/>
              <w:autoSpaceDE w:val="0"/>
              <w:autoSpaceDN w:val="0"/>
              <w:adjustRightInd w:val="0"/>
              <w:snapToGrid w:val="0"/>
              <w:spacing w:before="75" w:line="231" w:lineRule="auto"/>
              <w:jc w:val="center"/>
              <w:textAlignment w:val="baseline"/>
              <w:rPr>
                <w:rFonts w:ascii="宋体" w:hAnsi="宋体" w:cs="宋体"/>
                <w:sz w:val="24"/>
              </w:rPr>
            </w:pPr>
            <w:r>
              <w:rPr>
                <w:rFonts w:ascii="宋体" w:hAnsi="宋体" w:cs="宋体"/>
                <w:spacing w:val="2"/>
                <w:sz w:val="24"/>
              </w:rPr>
              <w:t>建设内容及</w:t>
            </w:r>
            <w:r>
              <w:rPr>
                <w:rFonts w:ascii="宋体" w:hAnsi="宋体" w:cs="宋体"/>
                <w:spacing w:val="-3"/>
                <w:sz w:val="24"/>
              </w:rPr>
              <w:t>规模</w:t>
            </w:r>
          </w:p>
        </w:tc>
        <w:tc>
          <w:tcPr>
            <w:tcW w:w="4558" w:type="dxa"/>
            <w:gridSpan w:val="5"/>
          </w:tcPr>
          <w:p>
            <w:pPr>
              <w:widowControl/>
              <w:kinsoku w:val="0"/>
              <w:autoSpaceDE w:val="0"/>
              <w:autoSpaceDN w:val="0"/>
              <w:adjustRightInd w:val="0"/>
              <w:snapToGrid w:val="0"/>
              <w:textAlignment w:val="baseline"/>
              <w:rPr>
                <w:rFonts w:ascii="Arial"/>
                <w:sz w:val="24"/>
              </w:rPr>
            </w:pPr>
          </w:p>
        </w:tc>
        <w:tc>
          <w:tcPr>
            <w:tcW w:w="1400" w:type="dxa"/>
            <w:gridSpan w:val="2"/>
          </w:tcPr>
          <w:p>
            <w:pPr>
              <w:widowControl/>
              <w:kinsoku w:val="0"/>
              <w:autoSpaceDE w:val="0"/>
              <w:autoSpaceDN w:val="0"/>
              <w:adjustRightInd w:val="0"/>
              <w:snapToGrid w:val="0"/>
              <w:spacing w:line="295" w:lineRule="auto"/>
              <w:textAlignment w:val="baseline"/>
              <w:rPr>
                <w:rFonts w:ascii="Arial"/>
                <w:sz w:val="24"/>
              </w:rPr>
            </w:pPr>
          </w:p>
          <w:p>
            <w:pPr>
              <w:widowControl/>
              <w:kinsoku w:val="0"/>
              <w:autoSpaceDE w:val="0"/>
              <w:autoSpaceDN w:val="0"/>
              <w:adjustRightInd w:val="0"/>
              <w:snapToGrid w:val="0"/>
              <w:spacing w:line="296" w:lineRule="auto"/>
              <w:textAlignment w:val="baseline"/>
              <w:rPr>
                <w:rFonts w:ascii="Arial"/>
                <w:sz w:val="24"/>
              </w:rPr>
            </w:pPr>
          </w:p>
          <w:p>
            <w:pPr>
              <w:widowControl/>
              <w:kinsoku w:val="0"/>
              <w:autoSpaceDE w:val="0"/>
              <w:autoSpaceDN w:val="0"/>
              <w:adjustRightInd w:val="0"/>
              <w:snapToGrid w:val="0"/>
              <w:spacing w:before="74" w:line="219" w:lineRule="auto"/>
              <w:textAlignment w:val="baseline"/>
              <w:rPr>
                <w:rFonts w:ascii="宋体" w:hAnsi="宋体" w:cs="宋体"/>
                <w:sz w:val="24"/>
              </w:rPr>
            </w:pPr>
            <w:r>
              <w:rPr>
                <w:rFonts w:ascii="宋体" w:hAnsi="宋体" w:cs="宋体"/>
                <w:spacing w:val="4"/>
                <w:sz w:val="24"/>
              </w:rPr>
              <w:t>项目类别</w:t>
            </w:r>
          </w:p>
        </w:tc>
        <w:tc>
          <w:tcPr>
            <w:tcW w:w="1683" w:type="dxa"/>
          </w:tcPr>
          <w:p>
            <w:pPr>
              <w:widowControl/>
              <w:kinsoku w:val="0"/>
              <w:autoSpaceDE w:val="0"/>
              <w:autoSpaceDN w:val="0"/>
              <w:adjustRightInd w:val="0"/>
              <w:snapToGrid w:val="0"/>
              <w:spacing w:line="442" w:lineRule="auto"/>
              <w:textAlignment w:val="baseline"/>
              <w:rPr>
                <w:rFonts w:ascii="Arial"/>
                <w:sz w:val="24"/>
              </w:rPr>
            </w:pPr>
          </w:p>
          <w:p>
            <w:pPr>
              <w:widowControl/>
              <w:kinsoku w:val="0"/>
              <w:autoSpaceDE w:val="0"/>
              <w:autoSpaceDN w:val="0"/>
              <w:adjustRightInd w:val="0"/>
              <w:snapToGrid w:val="0"/>
              <w:spacing w:before="75" w:line="219" w:lineRule="auto"/>
              <w:textAlignment w:val="baseline"/>
              <w:rPr>
                <w:rFonts w:ascii="宋体" w:hAnsi="宋体" w:cs="宋体"/>
                <w:sz w:val="24"/>
              </w:rPr>
            </w:pPr>
            <w:r>
              <w:rPr>
                <w:rFonts w:ascii="宋体" w:hAnsi="宋体" w:cs="宋体"/>
                <w:spacing w:val="2"/>
                <w:sz w:val="24"/>
              </w:rPr>
              <w:t>口公益类</w:t>
            </w:r>
          </w:p>
          <w:p>
            <w:pPr>
              <w:widowControl/>
              <w:kinsoku w:val="0"/>
              <w:autoSpaceDE w:val="0"/>
              <w:autoSpaceDN w:val="0"/>
              <w:adjustRightInd w:val="0"/>
              <w:snapToGrid w:val="0"/>
              <w:spacing w:before="27" w:line="219" w:lineRule="auto"/>
              <w:textAlignment w:val="baseline"/>
              <w:rPr>
                <w:rFonts w:ascii="宋体" w:hAnsi="宋体" w:cs="宋体"/>
                <w:sz w:val="24"/>
              </w:rPr>
            </w:pPr>
            <w:r>
              <w:rPr>
                <w:rFonts w:ascii="宋体" w:hAnsi="宋体" w:cs="宋体"/>
                <w:spacing w:val="1"/>
                <w:sz w:val="24"/>
              </w:rPr>
              <w:t>口非公益类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jc w:val="center"/>
        </w:trPr>
        <w:tc>
          <w:tcPr>
            <w:tcW w:w="1214" w:type="dxa"/>
          </w:tcPr>
          <w:p>
            <w:pPr>
              <w:widowControl/>
              <w:kinsoku w:val="0"/>
              <w:autoSpaceDE w:val="0"/>
              <w:autoSpaceDN w:val="0"/>
              <w:adjustRightInd w:val="0"/>
              <w:snapToGrid w:val="0"/>
              <w:spacing w:before="80" w:line="234" w:lineRule="auto"/>
              <w:jc w:val="center"/>
              <w:textAlignment w:val="baseline"/>
              <w:rPr>
                <w:rFonts w:ascii="宋体" w:hAnsi="宋体" w:cs="宋体"/>
                <w:sz w:val="24"/>
              </w:rPr>
            </w:pPr>
            <w:r>
              <w:rPr>
                <w:rFonts w:ascii="宋体" w:hAnsi="宋体" w:cs="宋体"/>
                <w:spacing w:val="1"/>
                <w:sz w:val="24"/>
              </w:rPr>
              <w:t>申报投资预</w:t>
            </w:r>
            <w:r>
              <w:rPr>
                <w:rFonts w:ascii="宋体" w:hAnsi="宋体" w:cs="宋体"/>
                <w:spacing w:val="-3"/>
                <w:sz w:val="24"/>
              </w:rPr>
              <w:t>算额</w:t>
            </w:r>
          </w:p>
        </w:tc>
        <w:tc>
          <w:tcPr>
            <w:tcW w:w="1219" w:type="dxa"/>
          </w:tcPr>
          <w:p>
            <w:pPr>
              <w:widowControl/>
              <w:kinsoku w:val="0"/>
              <w:autoSpaceDE w:val="0"/>
              <w:autoSpaceDN w:val="0"/>
              <w:adjustRightInd w:val="0"/>
              <w:snapToGrid w:val="0"/>
              <w:jc w:val="center"/>
              <w:textAlignment w:val="baseline"/>
              <w:rPr>
                <w:rFonts w:ascii="Arial"/>
                <w:sz w:val="24"/>
              </w:rPr>
            </w:pPr>
          </w:p>
        </w:tc>
        <w:tc>
          <w:tcPr>
            <w:tcW w:w="943" w:type="dxa"/>
          </w:tcPr>
          <w:p>
            <w:pPr>
              <w:widowControl/>
              <w:kinsoku w:val="0"/>
              <w:autoSpaceDE w:val="0"/>
              <w:autoSpaceDN w:val="0"/>
              <w:adjustRightInd w:val="0"/>
              <w:snapToGrid w:val="0"/>
              <w:spacing w:before="60" w:line="234" w:lineRule="auto"/>
              <w:jc w:val="center"/>
              <w:textAlignment w:val="baseline"/>
              <w:rPr>
                <w:rFonts w:ascii="宋体" w:hAnsi="宋体" w:cs="宋体"/>
                <w:sz w:val="24"/>
              </w:rPr>
            </w:pPr>
            <w:r>
              <w:rPr>
                <w:rFonts w:ascii="宋体" w:hAnsi="宋体" w:cs="宋体"/>
                <w:spacing w:val="3"/>
                <w:sz w:val="24"/>
              </w:rPr>
              <w:t>申报奖</w:t>
            </w:r>
            <w:r>
              <w:rPr>
                <w:rFonts w:ascii="宋体" w:hAnsi="宋体" w:cs="宋体"/>
                <w:spacing w:val="-2"/>
                <w:sz w:val="24"/>
              </w:rPr>
              <w:t>补金额</w:t>
            </w:r>
          </w:p>
        </w:tc>
        <w:tc>
          <w:tcPr>
            <w:tcW w:w="1499" w:type="dxa"/>
            <w:gridSpan w:val="2"/>
          </w:tcPr>
          <w:p>
            <w:pPr>
              <w:widowControl/>
              <w:kinsoku w:val="0"/>
              <w:autoSpaceDE w:val="0"/>
              <w:autoSpaceDN w:val="0"/>
              <w:adjustRightInd w:val="0"/>
              <w:snapToGrid w:val="0"/>
              <w:textAlignment w:val="baseline"/>
              <w:rPr>
                <w:rFonts w:ascii="Arial"/>
                <w:sz w:val="24"/>
              </w:rPr>
            </w:pPr>
          </w:p>
        </w:tc>
        <w:tc>
          <w:tcPr>
            <w:tcW w:w="897" w:type="dxa"/>
          </w:tcPr>
          <w:p>
            <w:pPr>
              <w:widowControl/>
              <w:kinsoku w:val="0"/>
              <w:autoSpaceDE w:val="0"/>
              <w:autoSpaceDN w:val="0"/>
              <w:adjustRightInd w:val="0"/>
              <w:snapToGrid w:val="0"/>
              <w:spacing w:before="79" w:line="244" w:lineRule="auto"/>
              <w:textAlignment w:val="baseline"/>
              <w:rPr>
                <w:rFonts w:ascii="宋体" w:hAnsi="宋体" w:cs="宋体"/>
                <w:sz w:val="24"/>
              </w:rPr>
            </w:pPr>
            <w:r>
              <w:rPr>
                <w:rFonts w:ascii="宋体" w:hAnsi="宋体" w:cs="宋体"/>
                <w:spacing w:val="4"/>
                <w:sz w:val="24"/>
              </w:rPr>
              <w:t>项目拟</w:t>
            </w:r>
            <w:r>
              <w:rPr>
                <w:rFonts w:ascii="宋体" w:hAnsi="宋体" w:cs="宋体"/>
                <w:spacing w:val="7"/>
                <w:sz w:val="24"/>
              </w:rPr>
              <w:t>建时间</w:t>
            </w:r>
          </w:p>
        </w:tc>
        <w:tc>
          <w:tcPr>
            <w:tcW w:w="3083" w:type="dxa"/>
            <w:gridSpan w:val="3"/>
          </w:tcPr>
          <w:p>
            <w:pPr>
              <w:widowControl/>
              <w:kinsoku w:val="0"/>
              <w:autoSpaceDE w:val="0"/>
              <w:autoSpaceDN w:val="0"/>
              <w:adjustRightInd w:val="0"/>
              <w:snapToGrid w:val="0"/>
              <w:textAlignment w:val="baseline"/>
              <w:rPr>
                <w:rFonts w:ascii="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214" w:type="dxa"/>
            <w:vMerge w:val="restart"/>
            <w:tcBorders>
              <w:bottom w:val="nil"/>
            </w:tcBorders>
          </w:tcPr>
          <w:p>
            <w:pPr>
              <w:widowControl/>
              <w:kinsoku w:val="0"/>
              <w:autoSpaceDE w:val="0"/>
              <w:autoSpaceDN w:val="0"/>
              <w:adjustRightInd w:val="0"/>
              <w:snapToGrid w:val="0"/>
              <w:spacing w:before="74" w:line="231" w:lineRule="auto"/>
              <w:textAlignment w:val="baseline"/>
              <w:rPr>
                <w:rFonts w:ascii="宋体" w:hAnsi="宋体" w:cs="宋体"/>
                <w:spacing w:val="-2"/>
                <w:sz w:val="24"/>
              </w:rPr>
            </w:pPr>
          </w:p>
          <w:p>
            <w:pPr>
              <w:widowControl/>
              <w:kinsoku w:val="0"/>
              <w:autoSpaceDE w:val="0"/>
              <w:autoSpaceDN w:val="0"/>
              <w:adjustRightInd w:val="0"/>
              <w:snapToGrid w:val="0"/>
              <w:spacing w:before="74" w:line="231" w:lineRule="auto"/>
              <w:jc w:val="center"/>
              <w:textAlignment w:val="baseline"/>
              <w:rPr>
                <w:rFonts w:ascii="宋体" w:hAnsi="宋体" w:cs="宋体"/>
                <w:spacing w:val="-2"/>
                <w:sz w:val="24"/>
              </w:rPr>
            </w:pPr>
            <w:r>
              <w:rPr>
                <w:rFonts w:ascii="宋体" w:hAnsi="宋体" w:cs="宋体"/>
                <w:spacing w:val="-2"/>
                <w:sz w:val="24"/>
              </w:rPr>
              <w:t>评审组织</w:t>
            </w:r>
          </w:p>
          <w:p>
            <w:pPr>
              <w:widowControl/>
              <w:kinsoku w:val="0"/>
              <w:autoSpaceDE w:val="0"/>
              <w:autoSpaceDN w:val="0"/>
              <w:adjustRightInd w:val="0"/>
              <w:snapToGrid w:val="0"/>
              <w:spacing w:before="74" w:line="231" w:lineRule="auto"/>
              <w:jc w:val="center"/>
              <w:textAlignment w:val="baseline"/>
              <w:rPr>
                <w:rFonts w:ascii="宋体" w:hAnsi="宋体" w:cs="宋体"/>
                <w:sz w:val="24"/>
              </w:rPr>
            </w:pPr>
            <w:r>
              <w:rPr>
                <w:rFonts w:ascii="宋体" w:hAnsi="宋体" w:cs="宋体"/>
                <w:spacing w:val="-2"/>
                <w:sz w:val="24"/>
              </w:rPr>
              <w:t>单</w:t>
            </w:r>
            <w:r>
              <w:rPr>
                <w:rFonts w:ascii="宋体" w:hAnsi="宋体" w:cs="宋体"/>
                <w:sz w:val="24"/>
              </w:rPr>
              <w:t>位</w:t>
            </w:r>
          </w:p>
        </w:tc>
        <w:tc>
          <w:tcPr>
            <w:tcW w:w="1219" w:type="dxa"/>
            <w:vMerge w:val="restart"/>
            <w:tcBorders>
              <w:bottom w:val="nil"/>
            </w:tcBorders>
          </w:tcPr>
          <w:p>
            <w:pPr>
              <w:widowControl/>
              <w:kinsoku w:val="0"/>
              <w:autoSpaceDE w:val="0"/>
              <w:autoSpaceDN w:val="0"/>
              <w:adjustRightInd w:val="0"/>
              <w:snapToGrid w:val="0"/>
              <w:spacing w:before="75" w:line="244" w:lineRule="auto"/>
              <w:jc w:val="center"/>
              <w:textAlignment w:val="baseline"/>
              <w:rPr>
                <w:rFonts w:hint="eastAsia" w:ascii="宋体" w:hAnsi="宋体" w:cs="宋体"/>
                <w:spacing w:val="3"/>
                <w:sz w:val="24"/>
              </w:rPr>
            </w:pPr>
          </w:p>
          <w:p>
            <w:pPr>
              <w:widowControl/>
              <w:kinsoku w:val="0"/>
              <w:autoSpaceDE w:val="0"/>
              <w:autoSpaceDN w:val="0"/>
              <w:adjustRightInd w:val="0"/>
              <w:snapToGrid w:val="0"/>
              <w:spacing w:before="75" w:line="244" w:lineRule="auto"/>
              <w:jc w:val="center"/>
              <w:textAlignment w:val="baseline"/>
              <w:rPr>
                <w:rFonts w:ascii="宋体" w:hAnsi="宋体" w:cs="宋体"/>
                <w:sz w:val="24"/>
              </w:rPr>
            </w:pPr>
            <w:r>
              <w:rPr>
                <w:rFonts w:hint="eastAsia" w:ascii="宋体" w:hAnsi="宋体" w:cs="宋体"/>
                <w:spacing w:val="3"/>
                <w:sz w:val="24"/>
              </w:rPr>
              <w:t>达拉特旗</w:t>
            </w:r>
            <w:r>
              <w:rPr>
                <w:rFonts w:ascii="宋体" w:hAnsi="宋体" w:cs="宋体"/>
                <w:spacing w:val="3"/>
                <w:sz w:val="24"/>
              </w:rPr>
              <w:t>水利</w:t>
            </w:r>
            <w:r>
              <w:rPr>
                <w:rFonts w:ascii="宋体" w:hAnsi="宋体" w:cs="宋体"/>
                <w:sz w:val="24"/>
              </w:rPr>
              <w:t>局</w:t>
            </w:r>
          </w:p>
        </w:tc>
        <w:tc>
          <w:tcPr>
            <w:tcW w:w="1939" w:type="dxa"/>
            <w:gridSpan w:val="2"/>
          </w:tcPr>
          <w:p>
            <w:pPr>
              <w:widowControl/>
              <w:kinsoku w:val="0"/>
              <w:autoSpaceDE w:val="0"/>
              <w:autoSpaceDN w:val="0"/>
              <w:adjustRightInd w:val="0"/>
              <w:snapToGrid w:val="0"/>
              <w:spacing w:before="182" w:line="220" w:lineRule="auto"/>
              <w:jc w:val="center"/>
              <w:textAlignment w:val="baseline"/>
              <w:rPr>
                <w:rFonts w:ascii="宋体" w:hAnsi="宋体" w:cs="宋体"/>
                <w:sz w:val="24"/>
              </w:rPr>
            </w:pPr>
            <w:r>
              <w:rPr>
                <w:rFonts w:ascii="宋体" w:hAnsi="宋体" w:cs="宋体"/>
                <w:spacing w:val="6"/>
                <w:sz w:val="24"/>
              </w:rPr>
              <w:t>单位性质</w:t>
            </w:r>
          </w:p>
        </w:tc>
        <w:tc>
          <w:tcPr>
            <w:tcW w:w="1400" w:type="dxa"/>
            <w:gridSpan w:val="2"/>
          </w:tcPr>
          <w:p>
            <w:pPr>
              <w:widowControl/>
              <w:kinsoku w:val="0"/>
              <w:autoSpaceDE w:val="0"/>
              <w:autoSpaceDN w:val="0"/>
              <w:adjustRightInd w:val="0"/>
              <w:snapToGrid w:val="0"/>
              <w:spacing w:before="181" w:line="219" w:lineRule="auto"/>
              <w:jc w:val="center"/>
              <w:textAlignment w:val="baseline"/>
              <w:rPr>
                <w:rFonts w:ascii="宋体" w:hAnsi="宋体" w:cs="宋体"/>
                <w:sz w:val="24"/>
              </w:rPr>
            </w:pPr>
          </w:p>
        </w:tc>
        <w:tc>
          <w:tcPr>
            <w:tcW w:w="1111" w:type="dxa"/>
            <w:vMerge w:val="restart"/>
            <w:tcBorders>
              <w:bottom w:val="nil"/>
            </w:tcBorders>
          </w:tcPr>
          <w:p>
            <w:pPr>
              <w:widowControl/>
              <w:kinsoku w:val="0"/>
              <w:autoSpaceDE w:val="0"/>
              <w:autoSpaceDN w:val="0"/>
              <w:adjustRightInd w:val="0"/>
              <w:snapToGrid w:val="0"/>
              <w:spacing w:line="355" w:lineRule="auto"/>
              <w:jc w:val="center"/>
              <w:textAlignment w:val="baseline"/>
              <w:rPr>
                <w:rFonts w:ascii="Arial"/>
                <w:sz w:val="24"/>
              </w:rPr>
            </w:pPr>
          </w:p>
          <w:p>
            <w:pPr>
              <w:widowControl/>
              <w:kinsoku w:val="0"/>
              <w:autoSpaceDE w:val="0"/>
              <w:autoSpaceDN w:val="0"/>
              <w:adjustRightInd w:val="0"/>
              <w:snapToGrid w:val="0"/>
              <w:spacing w:before="75" w:line="221" w:lineRule="auto"/>
              <w:jc w:val="center"/>
              <w:textAlignment w:val="baseline"/>
              <w:rPr>
                <w:rFonts w:ascii="宋体" w:hAnsi="宋体" w:cs="宋体"/>
                <w:sz w:val="24"/>
              </w:rPr>
            </w:pPr>
            <w:r>
              <w:rPr>
                <w:rFonts w:ascii="宋体" w:hAnsi="宋体" w:cs="宋体"/>
                <w:spacing w:val="2"/>
                <w:sz w:val="24"/>
              </w:rPr>
              <w:t>时间安排</w:t>
            </w:r>
          </w:p>
        </w:tc>
        <w:tc>
          <w:tcPr>
            <w:tcW w:w="1972" w:type="dxa"/>
            <w:gridSpan w:val="2"/>
            <w:vMerge w:val="restart"/>
            <w:tcBorders>
              <w:bottom w:val="nil"/>
            </w:tcBorders>
          </w:tcPr>
          <w:p>
            <w:pPr>
              <w:widowControl/>
              <w:kinsoku w:val="0"/>
              <w:autoSpaceDE w:val="0"/>
              <w:autoSpaceDN w:val="0"/>
              <w:adjustRightInd w:val="0"/>
              <w:snapToGrid w:val="0"/>
              <w:textAlignment w:val="baseline"/>
              <w:rPr>
                <w:rFonts w:ascii="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214" w:type="dxa"/>
            <w:vMerge w:val="continue"/>
            <w:tcBorders>
              <w:top w:val="nil"/>
              <w:bottom w:val="nil"/>
            </w:tcBorders>
          </w:tcPr>
          <w:p>
            <w:pPr>
              <w:widowControl/>
              <w:kinsoku w:val="0"/>
              <w:autoSpaceDE w:val="0"/>
              <w:autoSpaceDN w:val="0"/>
              <w:adjustRightInd w:val="0"/>
              <w:snapToGrid w:val="0"/>
              <w:textAlignment w:val="baseline"/>
              <w:rPr>
                <w:rFonts w:ascii="Arial"/>
                <w:sz w:val="24"/>
              </w:rPr>
            </w:pPr>
          </w:p>
        </w:tc>
        <w:tc>
          <w:tcPr>
            <w:tcW w:w="1219" w:type="dxa"/>
            <w:vMerge w:val="continue"/>
            <w:tcBorders>
              <w:top w:val="nil"/>
              <w:bottom w:val="nil"/>
            </w:tcBorders>
          </w:tcPr>
          <w:p>
            <w:pPr>
              <w:widowControl/>
              <w:kinsoku w:val="0"/>
              <w:autoSpaceDE w:val="0"/>
              <w:autoSpaceDN w:val="0"/>
              <w:adjustRightInd w:val="0"/>
              <w:snapToGrid w:val="0"/>
              <w:textAlignment w:val="baseline"/>
              <w:rPr>
                <w:rFonts w:ascii="Arial"/>
                <w:sz w:val="24"/>
              </w:rPr>
            </w:pPr>
          </w:p>
        </w:tc>
        <w:tc>
          <w:tcPr>
            <w:tcW w:w="1939" w:type="dxa"/>
            <w:gridSpan w:val="2"/>
          </w:tcPr>
          <w:p>
            <w:pPr>
              <w:widowControl/>
              <w:kinsoku w:val="0"/>
              <w:autoSpaceDE w:val="0"/>
              <w:autoSpaceDN w:val="0"/>
              <w:adjustRightInd w:val="0"/>
              <w:snapToGrid w:val="0"/>
              <w:spacing w:before="132" w:line="220" w:lineRule="auto"/>
              <w:jc w:val="center"/>
              <w:textAlignment w:val="baseline"/>
              <w:rPr>
                <w:rFonts w:ascii="宋体" w:hAnsi="宋体" w:cs="宋体"/>
                <w:sz w:val="24"/>
              </w:rPr>
            </w:pPr>
            <w:r>
              <w:rPr>
                <w:rFonts w:ascii="宋体" w:hAnsi="宋体" w:cs="宋体"/>
                <w:spacing w:val="-2"/>
                <w:sz w:val="24"/>
              </w:rPr>
              <w:t>评审方式</w:t>
            </w:r>
          </w:p>
        </w:tc>
        <w:tc>
          <w:tcPr>
            <w:tcW w:w="1400" w:type="dxa"/>
            <w:gridSpan w:val="2"/>
          </w:tcPr>
          <w:p>
            <w:pPr>
              <w:widowControl/>
              <w:kinsoku w:val="0"/>
              <w:autoSpaceDE w:val="0"/>
              <w:autoSpaceDN w:val="0"/>
              <w:adjustRightInd w:val="0"/>
              <w:snapToGrid w:val="0"/>
              <w:spacing w:before="130" w:line="219" w:lineRule="auto"/>
              <w:jc w:val="center"/>
              <w:textAlignment w:val="baseline"/>
              <w:rPr>
                <w:rFonts w:ascii="宋体" w:hAnsi="宋体" w:cs="宋体"/>
                <w:sz w:val="24"/>
              </w:rPr>
            </w:pPr>
            <w:r>
              <w:rPr>
                <w:rFonts w:ascii="宋体" w:hAnsi="宋体" w:cs="宋体"/>
                <w:spacing w:val="-2"/>
                <w:sz w:val="24"/>
              </w:rPr>
              <w:t>专家评审会</w:t>
            </w:r>
          </w:p>
        </w:tc>
        <w:tc>
          <w:tcPr>
            <w:tcW w:w="1111" w:type="dxa"/>
            <w:vMerge w:val="continue"/>
            <w:tcBorders>
              <w:top w:val="nil"/>
            </w:tcBorders>
          </w:tcPr>
          <w:p>
            <w:pPr>
              <w:widowControl/>
              <w:kinsoku w:val="0"/>
              <w:autoSpaceDE w:val="0"/>
              <w:autoSpaceDN w:val="0"/>
              <w:adjustRightInd w:val="0"/>
              <w:snapToGrid w:val="0"/>
              <w:jc w:val="center"/>
              <w:textAlignment w:val="baseline"/>
              <w:rPr>
                <w:rFonts w:ascii="Arial"/>
                <w:sz w:val="24"/>
              </w:rPr>
            </w:pPr>
          </w:p>
        </w:tc>
        <w:tc>
          <w:tcPr>
            <w:tcW w:w="1972" w:type="dxa"/>
            <w:gridSpan w:val="2"/>
            <w:vMerge w:val="continue"/>
            <w:tcBorders>
              <w:top w:val="nil"/>
            </w:tcBorders>
          </w:tcPr>
          <w:p>
            <w:pPr>
              <w:widowControl/>
              <w:kinsoku w:val="0"/>
              <w:autoSpaceDE w:val="0"/>
              <w:autoSpaceDN w:val="0"/>
              <w:adjustRightInd w:val="0"/>
              <w:snapToGrid w:val="0"/>
              <w:textAlignment w:val="baseline"/>
              <w:rPr>
                <w:rFonts w:ascii="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1214" w:type="dxa"/>
            <w:vMerge w:val="continue"/>
            <w:tcBorders>
              <w:top w:val="nil"/>
            </w:tcBorders>
          </w:tcPr>
          <w:p>
            <w:pPr>
              <w:widowControl/>
              <w:kinsoku w:val="0"/>
              <w:autoSpaceDE w:val="0"/>
              <w:autoSpaceDN w:val="0"/>
              <w:adjustRightInd w:val="0"/>
              <w:snapToGrid w:val="0"/>
              <w:textAlignment w:val="baseline"/>
              <w:rPr>
                <w:rFonts w:ascii="Arial"/>
                <w:sz w:val="24"/>
              </w:rPr>
            </w:pPr>
          </w:p>
        </w:tc>
        <w:tc>
          <w:tcPr>
            <w:tcW w:w="1219" w:type="dxa"/>
            <w:vMerge w:val="continue"/>
            <w:tcBorders>
              <w:top w:val="nil"/>
            </w:tcBorders>
          </w:tcPr>
          <w:p>
            <w:pPr>
              <w:widowControl/>
              <w:kinsoku w:val="0"/>
              <w:autoSpaceDE w:val="0"/>
              <w:autoSpaceDN w:val="0"/>
              <w:adjustRightInd w:val="0"/>
              <w:snapToGrid w:val="0"/>
              <w:textAlignment w:val="baseline"/>
              <w:rPr>
                <w:rFonts w:ascii="Arial"/>
                <w:sz w:val="24"/>
              </w:rPr>
            </w:pPr>
          </w:p>
        </w:tc>
        <w:tc>
          <w:tcPr>
            <w:tcW w:w="1939" w:type="dxa"/>
            <w:gridSpan w:val="2"/>
          </w:tcPr>
          <w:p>
            <w:pPr>
              <w:widowControl/>
              <w:kinsoku w:val="0"/>
              <w:autoSpaceDE w:val="0"/>
              <w:autoSpaceDN w:val="0"/>
              <w:adjustRightInd w:val="0"/>
              <w:snapToGrid w:val="0"/>
              <w:spacing w:before="112" w:line="219" w:lineRule="auto"/>
              <w:jc w:val="center"/>
              <w:textAlignment w:val="baseline"/>
              <w:rPr>
                <w:rFonts w:ascii="宋体" w:hAnsi="宋体" w:cs="宋体"/>
                <w:sz w:val="24"/>
              </w:rPr>
            </w:pPr>
            <w:r>
              <w:rPr>
                <w:rFonts w:ascii="宋体" w:hAnsi="宋体" w:cs="宋体"/>
                <w:spacing w:val="3"/>
                <w:sz w:val="24"/>
              </w:rPr>
              <w:t>负责人</w:t>
            </w:r>
          </w:p>
        </w:tc>
        <w:tc>
          <w:tcPr>
            <w:tcW w:w="1400" w:type="dxa"/>
            <w:gridSpan w:val="2"/>
          </w:tcPr>
          <w:p>
            <w:pPr>
              <w:widowControl/>
              <w:kinsoku w:val="0"/>
              <w:autoSpaceDE w:val="0"/>
              <w:autoSpaceDN w:val="0"/>
              <w:adjustRightInd w:val="0"/>
              <w:snapToGrid w:val="0"/>
              <w:textAlignment w:val="baseline"/>
              <w:rPr>
                <w:rFonts w:ascii="Arial"/>
                <w:sz w:val="24"/>
              </w:rPr>
            </w:pPr>
          </w:p>
        </w:tc>
        <w:tc>
          <w:tcPr>
            <w:tcW w:w="1111" w:type="dxa"/>
          </w:tcPr>
          <w:p>
            <w:pPr>
              <w:widowControl/>
              <w:kinsoku w:val="0"/>
              <w:autoSpaceDE w:val="0"/>
              <w:autoSpaceDN w:val="0"/>
              <w:adjustRightInd w:val="0"/>
              <w:snapToGrid w:val="0"/>
              <w:spacing w:before="115" w:line="221" w:lineRule="auto"/>
              <w:jc w:val="center"/>
              <w:textAlignment w:val="baseline"/>
              <w:rPr>
                <w:rFonts w:ascii="宋体" w:hAnsi="宋体" w:cs="宋体"/>
                <w:sz w:val="24"/>
              </w:rPr>
            </w:pPr>
            <w:r>
              <w:rPr>
                <w:rFonts w:ascii="宋体" w:hAnsi="宋体" w:cs="宋体"/>
                <w:spacing w:val="-2"/>
                <w:sz w:val="24"/>
              </w:rPr>
              <w:t>联系电话</w:t>
            </w:r>
          </w:p>
        </w:tc>
        <w:tc>
          <w:tcPr>
            <w:tcW w:w="1972" w:type="dxa"/>
            <w:gridSpan w:val="2"/>
          </w:tcPr>
          <w:p>
            <w:pPr>
              <w:widowControl/>
              <w:kinsoku w:val="0"/>
              <w:autoSpaceDE w:val="0"/>
              <w:autoSpaceDN w:val="0"/>
              <w:adjustRightInd w:val="0"/>
              <w:snapToGrid w:val="0"/>
              <w:textAlignment w:val="baseline"/>
              <w:rPr>
                <w:rFonts w:ascii="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9" w:hRule="atLeast"/>
          <w:jc w:val="center"/>
        </w:trPr>
        <w:tc>
          <w:tcPr>
            <w:tcW w:w="1214" w:type="dxa"/>
            <w:vMerge w:val="restart"/>
            <w:tcBorders>
              <w:bottom w:val="nil"/>
            </w:tcBorders>
          </w:tcPr>
          <w:p>
            <w:pPr>
              <w:widowControl/>
              <w:kinsoku w:val="0"/>
              <w:autoSpaceDE w:val="0"/>
              <w:autoSpaceDN w:val="0"/>
              <w:adjustRightInd w:val="0"/>
              <w:snapToGrid w:val="0"/>
              <w:spacing w:line="245" w:lineRule="auto"/>
              <w:jc w:val="center"/>
              <w:textAlignment w:val="baseline"/>
              <w:rPr>
                <w:rFonts w:ascii="Arial"/>
                <w:sz w:val="24"/>
              </w:rPr>
            </w:pPr>
          </w:p>
          <w:p>
            <w:pPr>
              <w:widowControl/>
              <w:kinsoku w:val="0"/>
              <w:autoSpaceDE w:val="0"/>
              <w:autoSpaceDN w:val="0"/>
              <w:adjustRightInd w:val="0"/>
              <w:snapToGrid w:val="0"/>
              <w:spacing w:line="245" w:lineRule="auto"/>
              <w:jc w:val="center"/>
              <w:textAlignment w:val="baseline"/>
              <w:rPr>
                <w:rFonts w:ascii="Arial"/>
                <w:sz w:val="24"/>
              </w:rPr>
            </w:pPr>
          </w:p>
          <w:p>
            <w:pPr>
              <w:widowControl/>
              <w:kinsoku w:val="0"/>
              <w:autoSpaceDE w:val="0"/>
              <w:autoSpaceDN w:val="0"/>
              <w:adjustRightInd w:val="0"/>
              <w:snapToGrid w:val="0"/>
              <w:spacing w:line="245" w:lineRule="auto"/>
              <w:jc w:val="center"/>
              <w:textAlignment w:val="baseline"/>
              <w:rPr>
                <w:rFonts w:ascii="Arial"/>
                <w:sz w:val="24"/>
              </w:rPr>
            </w:pPr>
          </w:p>
          <w:p>
            <w:pPr>
              <w:widowControl/>
              <w:kinsoku w:val="0"/>
              <w:autoSpaceDE w:val="0"/>
              <w:autoSpaceDN w:val="0"/>
              <w:adjustRightInd w:val="0"/>
              <w:snapToGrid w:val="0"/>
              <w:spacing w:line="245" w:lineRule="auto"/>
              <w:textAlignment w:val="baseline"/>
              <w:rPr>
                <w:rFonts w:ascii="Arial"/>
                <w:sz w:val="24"/>
              </w:rPr>
            </w:pPr>
          </w:p>
          <w:p>
            <w:pPr>
              <w:widowControl/>
              <w:kinsoku w:val="0"/>
              <w:autoSpaceDE w:val="0"/>
              <w:autoSpaceDN w:val="0"/>
              <w:adjustRightInd w:val="0"/>
              <w:snapToGrid w:val="0"/>
              <w:spacing w:before="74" w:line="242" w:lineRule="auto"/>
              <w:jc w:val="center"/>
              <w:textAlignment w:val="baseline"/>
              <w:rPr>
                <w:rFonts w:ascii="宋体" w:hAnsi="宋体" w:cs="宋体"/>
                <w:spacing w:val="3"/>
                <w:sz w:val="24"/>
              </w:rPr>
            </w:pPr>
            <w:r>
              <w:rPr>
                <w:rFonts w:ascii="宋体" w:hAnsi="宋体" w:cs="宋体"/>
                <w:spacing w:val="3"/>
                <w:sz w:val="24"/>
              </w:rPr>
              <w:t>评审结果</w:t>
            </w:r>
          </w:p>
          <w:p>
            <w:pPr>
              <w:widowControl/>
              <w:kinsoku w:val="0"/>
              <w:autoSpaceDE w:val="0"/>
              <w:autoSpaceDN w:val="0"/>
              <w:adjustRightInd w:val="0"/>
              <w:snapToGrid w:val="0"/>
              <w:spacing w:before="74" w:line="242" w:lineRule="auto"/>
              <w:jc w:val="center"/>
              <w:textAlignment w:val="baseline"/>
              <w:rPr>
                <w:rFonts w:ascii="宋体" w:hAnsi="宋体" w:cs="宋体"/>
                <w:sz w:val="24"/>
              </w:rPr>
            </w:pPr>
            <w:r>
              <w:rPr>
                <w:rFonts w:ascii="宋体" w:hAnsi="宋体" w:cs="宋体"/>
                <w:spacing w:val="12"/>
                <w:sz w:val="24"/>
              </w:rPr>
              <w:t>(意见)</w:t>
            </w:r>
          </w:p>
        </w:tc>
        <w:tc>
          <w:tcPr>
            <w:tcW w:w="4558" w:type="dxa"/>
            <w:gridSpan w:val="5"/>
          </w:tcPr>
          <w:p>
            <w:pPr>
              <w:widowControl/>
              <w:kinsoku w:val="0"/>
              <w:autoSpaceDE w:val="0"/>
              <w:autoSpaceDN w:val="0"/>
              <w:adjustRightInd w:val="0"/>
              <w:snapToGrid w:val="0"/>
              <w:textAlignment w:val="baseline"/>
              <w:rPr>
                <w:rFonts w:ascii="Arial"/>
                <w:sz w:val="24"/>
              </w:rPr>
            </w:pPr>
          </w:p>
        </w:tc>
        <w:tc>
          <w:tcPr>
            <w:tcW w:w="3083" w:type="dxa"/>
            <w:gridSpan w:val="3"/>
            <w:vMerge w:val="restart"/>
            <w:tcBorders>
              <w:bottom w:val="nil"/>
            </w:tcBorders>
          </w:tcPr>
          <w:p>
            <w:pPr>
              <w:widowControl/>
              <w:kinsoku w:val="0"/>
              <w:autoSpaceDE w:val="0"/>
              <w:autoSpaceDN w:val="0"/>
              <w:adjustRightInd w:val="0"/>
              <w:snapToGrid w:val="0"/>
              <w:spacing w:line="254" w:lineRule="auto"/>
              <w:textAlignment w:val="baseline"/>
              <w:rPr>
                <w:rFonts w:ascii="Arial"/>
                <w:sz w:val="24"/>
              </w:rPr>
            </w:pPr>
          </w:p>
          <w:p>
            <w:pPr>
              <w:widowControl/>
              <w:kinsoku w:val="0"/>
              <w:autoSpaceDE w:val="0"/>
              <w:autoSpaceDN w:val="0"/>
              <w:adjustRightInd w:val="0"/>
              <w:snapToGrid w:val="0"/>
              <w:spacing w:line="254" w:lineRule="auto"/>
              <w:textAlignment w:val="baseline"/>
              <w:rPr>
                <w:rFonts w:ascii="Arial"/>
                <w:sz w:val="24"/>
              </w:rPr>
            </w:pPr>
          </w:p>
          <w:p>
            <w:pPr>
              <w:widowControl/>
              <w:kinsoku w:val="0"/>
              <w:autoSpaceDE w:val="0"/>
              <w:autoSpaceDN w:val="0"/>
              <w:adjustRightInd w:val="0"/>
              <w:snapToGrid w:val="0"/>
              <w:spacing w:line="254" w:lineRule="auto"/>
              <w:textAlignment w:val="baseline"/>
              <w:rPr>
                <w:rFonts w:ascii="Arial"/>
                <w:sz w:val="24"/>
              </w:rPr>
            </w:pPr>
          </w:p>
          <w:p>
            <w:pPr>
              <w:widowControl/>
              <w:kinsoku w:val="0"/>
              <w:autoSpaceDE w:val="0"/>
              <w:autoSpaceDN w:val="0"/>
              <w:adjustRightInd w:val="0"/>
              <w:snapToGrid w:val="0"/>
              <w:spacing w:line="254" w:lineRule="auto"/>
              <w:textAlignment w:val="baseline"/>
              <w:rPr>
                <w:rFonts w:ascii="Arial"/>
                <w:sz w:val="24"/>
              </w:rPr>
            </w:pPr>
          </w:p>
          <w:p>
            <w:pPr>
              <w:pStyle w:val="2"/>
              <w:ind w:firstLine="0" w:firstLineChars="0"/>
              <w:rPr>
                <w:rFonts w:ascii="Arial"/>
                <w:sz w:val="24"/>
                <w:szCs w:val="24"/>
              </w:rPr>
            </w:pPr>
          </w:p>
          <w:p>
            <w:pPr>
              <w:widowControl/>
              <w:kinsoku w:val="0"/>
              <w:autoSpaceDE w:val="0"/>
              <w:autoSpaceDN w:val="0"/>
              <w:adjustRightInd w:val="0"/>
              <w:snapToGrid w:val="0"/>
              <w:spacing w:line="255" w:lineRule="auto"/>
              <w:textAlignment w:val="baseline"/>
              <w:rPr>
                <w:rFonts w:ascii="Arial"/>
                <w:sz w:val="24"/>
              </w:rPr>
            </w:pPr>
          </w:p>
          <w:p>
            <w:pPr>
              <w:widowControl/>
              <w:kinsoku w:val="0"/>
              <w:autoSpaceDE w:val="0"/>
              <w:autoSpaceDN w:val="0"/>
              <w:adjustRightInd w:val="0"/>
              <w:snapToGrid w:val="0"/>
              <w:spacing w:before="75" w:line="223" w:lineRule="auto"/>
              <w:textAlignment w:val="baseline"/>
              <w:rPr>
                <w:rFonts w:ascii="宋体" w:hAnsi="宋体" w:cs="宋体"/>
                <w:sz w:val="24"/>
              </w:rPr>
            </w:pPr>
            <w:r>
              <w:rPr>
                <w:rFonts w:ascii="宋体" w:hAnsi="宋体" w:cs="宋体"/>
                <w:spacing w:val="-8"/>
                <w:sz w:val="24"/>
              </w:rPr>
              <w:t>组长：</w:t>
            </w:r>
          </w:p>
          <w:p>
            <w:pPr>
              <w:widowControl/>
              <w:kinsoku w:val="0"/>
              <w:autoSpaceDE w:val="0"/>
              <w:autoSpaceDN w:val="0"/>
              <w:adjustRightInd w:val="0"/>
              <w:snapToGrid w:val="0"/>
              <w:spacing w:line="271" w:lineRule="auto"/>
              <w:textAlignment w:val="baseline"/>
              <w:rPr>
                <w:rFonts w:ascii="Arial"/>
                <w:sz w:val="24"/>
              </w:rPr>
            </w:pPr>
          </w:p>
          <w:p>
            <w:pPr>
              <w:widowControl/>
              <w:kinsoku w:val="0"/>
              <w:autoSpaceDE w:val="0"/>
              <w:autoSpaceDN w:val="0"/>
              <w:adjustRightInd w:val="0"/>
              <w:snapToGrid w:val="0"/>
              <w:spacing w:before="75" w:line="219" w:lineRule="auto"/>
              <w:jc w:val="right"/>
              <w:textAlignment w:val="baseline"/>
              <w:rPr>
                <w:rFonts w:ascii="宋体" w:hAnsi="宋体" w:cs="宋体"/>
                <w:sz w:val="24"/>
              </w:rPr>
            </w:pPr>
            <w:r>
              <w:rPr>
                <w:rFonts w:hint="eastAsia" w:ascii="宋体" w:hAnsi="宋体" w:cs="宋体"/>
                <w:spacing w:val="-9"/>
                <w:sz w:val="24"/>
              </w:rPr>
              <w:t xml:space="preserve"> </w:t>
            </w:r>
            <w:r>
              <w:rPr>
                <w:rFonts w:ascii="宋体" w:hAnsi="宋体" w:cs="宋体"/>
                <w:spacing w:val="-9"/>
                <w:sz w:val="24"/>
              </w:rPr>
              <w:t>年</w:t>
            </w:r>
            <w:r>
              <w:rPr>
                <w:rFonts w:hint="eastAsia" w:ascii="宋体" w:hAnsi="宋体" w:cs="宋体"/>
                <w:spacing w:val="-9"/>
                <w:sz w:val="24"/>
              </w:rPr>
              <w:t xml:space="preserve">   </w:t>
            </w:r>
            <w:r>
              <w:rPr>
                <w:rFonts w:ascii="宋体" w:hAnsi="宋体" w:cs="宋体"/>
                <w:spacing w:val="-9"/>
                <w:sz w:val="24"/>
              </w:rPr>
              <w:t>月</w:t>
            </w:r>
            <w:r>
              <w:rPr>
                <w:rFonts w:hint="eastAsia" w:ascii="宋体" w:hAnsi="宋体" w:cs="宋体"/>
                <w:spacing w:val="-9"/>
                <w:sz w:val="24"/>
              </w:rPr>
              <w:t xml:space="preserve">   </w:t>
            </w:r>
            <w:r>
              <w:rPr>
                <w:rFonts w:ascii="宋体" w:hAnsi="宋体" w:cs="宋体"/>
                <w:spacing w:val="-9"/>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14" w:type="dxa"/>
            <w:vMerge w:val="continue"/>
            <w:tcBorders>
              <w:top w:val="nil"/>
            </w:tcBorders>
          </w:tcPr>
          <w:p>
            <w:pPr>
              <w:widowControl/>
              <w:kinsoku w:val="0"/>
              <w:autoSpaceDE w:val="0"/>
              <w:autoSpaceDN w:val="0"/>
              <w:adjustRightInd w:val="0"/>
              <w:snapToGrid w:val="0"/>
              <w:jc w:val="center"/>
              <w:textAlignment w:val="baseline"/>
              <w:rPr>
                <w:rFonts w:ascii="Arial"/>
                <w:sz w:val="24"/>
              </w:rPr>
            </w:pPr>
          </w:p>
        </w:tc>
        <w:tc>
          <w:tcPr>
            <w:tcW w:w="4558" w:type="dxa"/>
            <w:gridSpan w:val="5"/>
          </w:tcPr>
          <w:p>
            <w:pPr>
              <w:widowControl/>
              <w:kinsoku w:val="0"/>
              <w:autoSpaceDE w:val="0"/>
              <w:autoSpaceDN w:val="0"/>
              <w:adjustRightInd w:val="0"/>
              <w:snapToGrid w:val="0"/>
              <w:spacing w:before="56" w:line="220" w:lineRule="auto"/>
              <w:textAlignment w:val="baseline"/>
              <w:rPr>
                <w:rFonts w:ascii="宋体" w:hAnsi="宋体" w:cs="宋体"/>
                <w:sz w:val="24"/>
              </w:rPr>
            </w:pPr>
            <w:r>
              <w:rPr>
                <w:rFonts w:ascii="宋体" w:hAnsi="宋体" w:cs="宋体"/>
                <w:spacing w:val="27"/>
                <w:sz w:val="24"/>
              </w:rPr>
              <w:t>评审人：</w:t>
            </w:r>
          </w:p>
        </w:tc>
        <w:tc>
          <w:tcPr>
            <w:tcW w:w="3083" w:type="dxa"/>
            <w:gridSpan w:val="3"/>
            <w:vMerge w:val="continue"/>
            <w:tcBorders>
              <w:top w:val="nil"/>
            </w:tcBorders>
          </w:tcPr>
          <w:p>
            <w:pPr>
              <w:widowControl/>
              <w:kinsoku w:val="0"/>
              <w:autoSpaceDE w:val="0"/>
              <w:autoSpaceDN w:val="0"/>
              <w:adjustRightInd w:val="0"/>
              <w:snapToGrid w:val="0"/>
              <w:textAlignment w:val="baseline"/>
              <w:rPr>
                <w:rFonts w:ascii="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4" w:hRule="atLeast"/>
          <w:jc w:val="center"/>
        </w:trPr>
        <w:tc>
          <w:tcPr>
            <w:tcW w:w="1214" w:type="dxa"/>
          </w:tcPr>
          <w:p>
            <w:pPr>
              <w:widowControl/>
              <w:kinsoku w:val="0"/>
              <w:autoSpaceDE w:val="0"/>
              <w:autoSpaceDN w:val="0"/>
              <w:adjustRightInd w:val="0"/>
              <w:snapToGrid w:val="0"/>
              <w:spacing w:line="274" w:lineRule="auto"/>
              <w:jc w:val="center"/>
              <w:textAlignment w:val="baseline"/>
              <w:rPr>
                <w:rFonts w:ascii="Arial"/>
                <w:sz w:val="24"/>
              </w:rPr>
            </w:pPr>
          </w:p>
          <w:p>
            <w:pPr>
              <w:widowControl/>
              <w:kinsoku w:val="0"/>
              <w:autoSpaceDE w:val="0"/>
              <w:autoSpaceDN w:val="0"/>
              <w:adjustRightInd w:val="0"/>
              <w:snapToGrid w:val="0"/>
              <w:spacing w:line="274" w:lineRule="auto"/>
              <w:jc w:val="center"/>
              <w:textAlignment w:val="baseline"/>
              <w:rPr>
                <w:rFonts w:ascii="Arial"/>
                <w:sz w:val="24"/>
              </w:rPr>
            </w:pPr>
          </w:p>
          <w:p>
            <w:pPr>
              <w:widowControl/>
              <w:kinsoku w:val="0"/>
              <w:autoSpaceDE w:val="0"/>
              <w:autoSpaceDN w:val="0"/>
              <w:adjustRightInd w:val="0"/>
              <w:snapToGrid w:val="0"/>
              <w:spacing w:line="275" w:lineRule="auto"/>
              <w:jc w:val="center"/>
              <w:textAlignment w:val="baseline"/>
              <w:rPr>
                <w:rFonts w:ascii="Arial"/>
                <w:sz w:val="24"/>
              </w:rPr>
            </w:pPr>
          </w:p>
          <w:p>
            <w:pPr>
              <w:widowControl/>
              <w:kinsoku w:val="0"/>
              <w:autoSpaceDE w:val="0"/>
              <w:autoSpaceDN w:val="0"/>
              <w:adjustRightInd w:val="0"/>
              <w:snapToGrid w:val="0"/>
              <w:spacing w:line="275" w:lineRule="auto"/>
              <w:jc w:val="center"/>
              <w:textAlignment w:val="baseline"/>
              <w:rPr>
                <w:rFonts w:ascii="Arial"/>
                <w:sz w:val="24"/>
              </w:rPr>
            </w:pPr>
          </w:p>
          <w:p>
            <w:pPr>
              <w:widowControl/>
              <w:kinsoku w:val="0"/>
              <w:autoSpaceDE w:val="0"/>
              <w:autoSpaceDN w:val="0"/>
              <w:adjustRightInd w:val="0"/>
              <w:snapToGrid w:val="0"/>
              <w:spacing w:line="275" w:lineRule="auto"/>
              <w:jc w:val="center"/>
              <w:textAlignment w:val="baseline"/>
              <w:rPr>
                <w:rFonts w:ascii="Arial"/>
                <w:sz w:val="24"/>
              </w:rPr>
            </w:pPr>
          </w:p>
          <w:p>
            <w:pPr>
              <w:widowControl/>
              <w:kinsoku w:val="0"/>
              <w:autoSpaceDE w:val="0"/>
              <w:autoSpaceDN w:val="0"/>
              <w:adjustRightInd w:val="0"/>
              <w:snapToGrid w:val="0"/>
              <w:spacing w:before="74" w:line="222" w:lineRule="auto"/>
              <w:jc w:val="center"/>
              <w:textAlignment w:val="baseline"/>
              <w:rPr>
                <w:rFonts w:ascii="宋体" w:hAnsi="宋体" w:cs="宋体"/>
                <w:sz w:val="24"/>
              </w:rPr>
            </w:pPr>
            <w:r>
              <w:rPr>
                <w:rFonts w:ascii="宋体" w:hAnsi="宋体" w:cs="宋体"/>
                <w:spacing w:val="3"/>
                <w:sz w:val="24"/>
              </w:rPr>
              <w:t>评审结果</w:t>
            </w:r>
            <w:r>
              <w:rPr>
                <w:rFonts w:ascii="宋体" w:hAnsi="宋体" w:cs="宋体"/>
                <w:spacing w:val="2"/>
                <w:sz w:val="24"/>
              </w:rPr>
              <w:t>审核意见</w:t>
            </w:r>
          </w:p>
        </w:tc>
        <w:tc>
          <w:tcPr>
            <w:tcW w:w="4558" w:type="dxa"/>
            <w:gridSpan w:val="5"/>
            <w:tcBorders>
              <w:right w:val="nil"/>
            </w:tcBorders>
          </w:tcPr>
          <w:p>
            <w:pPr>
              <w:widowControl/>
              <w:kinsoku w:val="0"/>
              <w:autoSpaceDE w:val="0"/>
              <w:autoSpaceDN w:val="0"/>
              <w:adjustRightInd w:val="0"/>
              <w:snapToGrid w:val="0"/>
              <w:spacing w:line="449" w:lineRule="auto"/>
              <w:textAlignment w:val="baseline"/>
              <w:rPr>
                <w:rFonts w:ascii="Arial"/>
                <w:sz w:val="24"/>
              </w:rPr>
            </w:pPr>
          </w:p>
          <w:p>
            <w:pPr>
              <w:widowControl/>
              <w:kinsoku w:val="0"/>
              <w:autoSpaceDE w:val="0"/>
              <w:autoSpaceDN w:val="0"/>
              <w:adjustRightInd w:val="0"/>
              <w:snapToGrid w:val="0"/>
              <w:spacing w:before="74" w:line="219" w:lineRule="auto"/>
              <w:textAlignment w:val="baseline"/>
              <w:rPr>
                <w:rFonts w:ascii="宋体" w:hAnsi="宋体" w:cs="宋体"/>
                <w:sz w:val="24"/>
              </w:rPr>
            </w:pPr>
            <w:r>
              <w:rPr>
                <w:rFonts w:ascii="宋体" w:hAnsi="宋体" w:cs="宋体"/>
                <w:spacing w:val="15"/>
                <w:sz w:val="24"/>
              </w:rPr>
              <w:t>审核意见：</w:t>
            </w:r>
          </w:p>
          <w:p>
            <w:pPr>
              <w:widowControl/>
              <w:kinsoku w:val="0"/>
              <w:autoSpaceDE w:val="0"/>
              <w:autoSpaceDN w:val="0"/>
              <w:adjustRightInd w:val="0"/>
              <w:snapToGrid w:val="0"/>
              <w:spacing w:line="257" w:lineRule="auto"/>
              <w:textAlignment w:val="baseline"/>
              <w:rPr>
                <w:rFonts w:ascii="Arial"/>
                <w:sz w:val="24"/>
              </w:rPr>
            </w:pPr>
          </w:p>
          <w:p>
            <w:pPr>
              <w:widowControl/>
              <w:kinsoku w:val="0"/>
              <w:autoSpaceDE w:val="0"/>
              <w:autoSpaceDN w:val="0"/>
              <w:adjustRightInd w:val="0"/>
              <w:snapToGrid w:val="0"/>
              <w:spacing w:line="258" w:lineRule="auto"/>
              <w:textAlignment w:val="baseline"/>
              <w:rPr>
                <w:rFonts w:ascii="Arial"/>
                <w:sz w:val="24"/>
              </w:rPr>
            </w:pPr>
          </w:p>
          <w:p>
            <w:pPr>
              <w:pStyle w:val="2"/>
              <w:ind w:firstLine="640"/>
            </w:pPr>
          </w:p>
          <w:p>
            <w:pPr>
              <w:widowControl/>
              <w:kinsoku w:val="0"/>
              <w:autoSpaceDE w:val="0"/>
              <w:autoSpaceDN w:val="0"/>
              <w:adjustRightInd w:val="0"/>
              <w:snapToGrid w:val="0"/>
              <w:spacing w:line="258" w:lineRule="auto"/>
              <w:textAlignment w:val="baseline"/>
              <w:rPr>
                <w:rFonts w:ascii="Arial"/>
                <w:sz w:val="24"/>
              </w:rPr>
            </w:pPr>
          </w:p>
          <w:p>
            <w:pPr>
              <w:widowControl/>
              <w:kinsoku w:val="0"/>
              <w:autoSpaceDE w:val="0"/>
              <w:autoSpaceDN w:val="0"/>
              <w:adjustRightInd w:val="0"/>
              <w:snapToGrid w:val="0"/>
              <w:spacing w:before="75" w:line="227" w:lineRule="auto"/>
              <w:textAlignment w:val="baseline"/>
              <w:rPr>
                <w:rFonts w:ascii="宋体" w:hAnsi="宋体" w:cs="宋体"/>
                <w:sz w:val="24"/>
              </w:rPr>
            </w:pPr>
            <w:r>
              <w:rPr>
                <w:rFonts w:ascii="宋体" w:hAnsi="宋体" w:cs="宋体"/>
                <w:spacing w:val="22"/>
                <w:sz w:val="24"/>
              </w:rPr>
              <w:t>审核人：负责人：</w:t>
            </w:r>
          </w:p>
        </w:tc>
        <w:tc>
          <w:tcPr>
            <w:tcW w:w="3083" w:type="dxa"/>
            <w:gridSpan w:val="3"/>
            <w:tcBorders>
              <w:left w:val="nil"/>
            </w:tcBorders>
          </w:tcPr>
          <w:p>
            <w:pPr>
              <w:widowControl/>
              <w:kinsoku w:val="0"/>
              <w:autoSpaceDE w:val="0"/>
              <w:autoSpaceDN w:val="0"/>
              <w:adjustRightInd w:val="0"/>
              <w:snapToGrid w:val="0"/>
              <w:spacing w:line="245" w:lineRule="auto"/>
              <w:textAlignment w:val="baseline"/>
              <w:rPr>
                <w:rFonts w:ascii="Arial"/>
                <w:sz w:val="24"/>
              </w:rPr>
            </w:pPr>
          </w:p>
          <w:p>
            <w:pPr>
              <w:widowControl/>
              <w:kinsoku w:val="0"/>
              <w:autoSpaceDE w:val="0"/>
              <w:autoSpaceDN w:val="0"/>
              <w:adjustRightInd w:val="0"/>
              <w:snapToGrid w:val="0"/>
              <w:spacing w:line="245" w:lineRule="auto"/>
              <w:textAlignment w:val="baseline"/>
              <w:rPr>
                <w:rFonts w:ascii="Arial"/>
                <w:sz w:val="24"/>
              </w:rPr>
            </w:pPr>
          </w:p>
          <w:p>
            <w:pPr>
              <w:widowControl/>
              <w:kinsoku w:val="0"/>
              <w:autoSpaceDE w:val="0"/>
              <w:autoSpaceDN w:val="0"/>
              <w:adjustRightInd w:val="0"/>
              <w:snapToGrid w:val="0"/>
              <w:spacing w:line="245" w:lineRule="auto"/>
              <w:textAlignment w:val="baseline"/>
              <w:rPr>
                <w:rFonts w:ascii="Arial"/>
                <w:sz w:val="24"/>
              </w:rPr>
            </w:pPr>
          </w:p>
          <w:p>
            <w:pPr>
              <w:widowControl/>
              <w:kinsoku w:val="0"/>
              <w:autoSpaceDE w:val="0"/>
              <w:autoSpaceDN w:val="0"/>
              <w:adjustRightInd w:val="0"/>
              <w:snapToGrid w:val="0"/>
              <w:spacing w:line="245" w:lineRule="auto"/>
              <w:textAlignment w:val="baseline"/>
              <w:rPr>
                <w:rFonts w:ascii="Arial"/>
                <w:sz w:val="24"/>
              </w:rPr>
            </w:pPr>
          </w:p>
          <w:p>
            <w:pPr>
              <w:pStyle w:val="2"/>
              <w:ind w:firstLine="0" w:firstLineChars="0"/>
            </w:pPr>
          </w:p>
          <w:p>
            <w:pPr>
              <w:widowControl/>
              <w:kinsoku w:val="0"/>
              <w:autoSpaceDE w:val="0"/>
              <w:autoSpaceDN w:val="0"/>
              <w:adjustRightInd w:val="0"/>
              <w:snapToGrid w:val="0"/>
              <w:spacing w:line="246" w:lineRule="auto"/>
              <w:textAlignment w:val="baseline"/>
              <w:rPr>
                <w:rFonts w:ascii="Arial"/>
                <w:sz w:val="24"/>
              </w:rPr>
            </w:pPr>
          </w:p>
          <w:p>
            <w:pPr>
              <w:widowControl/>
              <w:kinsoku w:val="0"/>
              <w:autoSpaceDE w:val="0"/>
              <w:autoSpaceDN w:val="0"/>
              <w:adjustRightInd w:val="0"/>
              <w:snapToGrid w:val="0"/>
              <w:spacing w:line="246" w:lineRule="auto"/>
              <w:textAlignment w:val="baseline"/>
              <w:rPr>
                <w:rFonts w:ascii="Arial"/>
                <w:sz w:val="24"/>
              </w:rPr>
            </w:pPr>
          </w:p>
          <w:p>
            <w:pPr>
              <w:widowControl/>
              <w:kinsoku w:val="0"/>
              <w:autoSpaceDE w:val="0"/>
              <w:autoSpaceDN w:val="0"/>
              <w:adjustRightInd w:val="0"/>
              <w:snapToGrid w:val="0"/>
              <w:spacing w:before="74" w:line="219" w:lineRule="auto"/>
              <w:textAlignment w:val="baseline"/>
              <w:rPr>
                <w:rFonts w:ascii="宋体" w:hAnsi="宋体" w:cs="宋体"/>
                <w:sz w:val="24"/>
              </w:rPr>
            </w:pPr>
            <w:r>
              <w:rPr>
                <w:rFonts w:ascii="宋体" w:hAnsi="宋体" w:cs="宋体"/>
                <w:spacing w:val="12"/>
                <w:sz w:val="24"/>
              </w:rPr>
              <w:t>(盖章)</w:t>
            </w:r>
          </w:p>
          <w:p>
            <w:pPr>
              <w:widowControl/>
              <w:kinsoku w:val="0"/>
              <w:autoSpaceDE w:val="0"/>
              <w:autoSpaceDN w:val="0"/>
              <w:adjustRightInd w:val="0"/>
              <w:snapToGrid w:val="0"/>
              <w:spacing w:line="242" w:lineRule="auto"/>
              <w:textAlignment w:val="baseline"/>
              <w:rPr>
                <w:rFonts w:ascii="Arial"/>
                <w:sz w:val="24"/>
              </w:rPr>
            </w:pPr>
          </w:p>
          <w:p>
            <w:pPr>
              <w:widowControl/>
              <w:kinsoku w:val="0"/>
              <w:autoSpaceDE w:val="0"/>
              <w:autoSpaceDN w:val="0"/>
              <w:adjustRightInd w:val="0"/>
              <w:snapToGrid w:val="0"/>
              <w:spacing w:before="75" w:line="219" w:lineRule="auto"/>
              <w:jc w:val="right"/>
              <w:textAlignment w:val="baseline"/>
              <w:rPr>
                <w:rFonts w:ascii="宋体" w:hAnsi="宋体" w:cs="宋体"/>
                <w:sz w:val="24"/>
              </w:rPr>
            </w:pPr>
            <w:r>
              <w:rPr>
                <w:rFonts w:ascii="宋体" w:hAnsi="宋体" w:cs="宋体"/>
                <w:spacing w:val="-9"/>
                <w:sz w:val="24"/>
              </w:rPr>
              <w:t>年</w:t>
            </w:r>
            <w:r>
              <w:rPr>
                <w:rFonts w:hint="eastAsia" w:ascii="宋体" w:hAnsi="宋体" w:cs="宋体"/>
                <w:spacing w:val="-9"/>
                <w:sz w:val="24"/>
              </w:rPr>
              <w:t xml:space="preserve">   </w:t>
            </w:r>
            <w:r>
              <w:rPr>
                <w:rFonts w:ascii="宋体" w:hAnsi="宋体" w:cs="宋体"/>
                <w:spacing w:val="-9"/>
                <w:sz w:val="24"/>
              </w:rPr>
              <w:t>月</w:t>
            </w:r>
            <w:r>
              <w:rPr>
                <w:rFonts w:hint="eastAsia" w:ascii="宋体" w:hAnsi="宋体" w:cs="宋体"/>
                <w:spacing w:val="-9"/>
                <w:sz w:val="24"/>
              </w:rPr>
              <w:t xml:space="preserve">   </w:t>
            </w:r>
            <w:r>
              <w:rPr>
                <w:rFonts w:ascii="宋体" w:hAnsi="宋体" w:cs="宋体"/>
                <w:spacing w:val="-9"/>
                <w:sz w:val="24"/>
              </w:rPr>
              <w:t>日</w:t>
            </w:r>
          </w:p>
        </w:tc>
      </w:tr>
    </w:tbl>
    <w:p>
      <w:pPr>
        <w:widowControl/>
        <w:kinsoku w:val="0"/>
        <w:autoSpaceDE w:val="0"/>
        <w:autoSpaceDN w:val="0"/>
        <w:adjustRightInd w:val="0"/>
        <w:snapToGrid w:val="0"/>
        <w:spacing w:before="104" w:line="480" w:lineRule="exact"/>
        <w:jc w:val="left"/>
        <w:textAlignment w:val="baseline"/>
        <w:rPr>
          <w:rFonts w:hint="eastAsia" w:ascii="黑体" w:hAnsi="黑体" w:eastAsia="黑体" w:cs="黑体"/>
          <w:sz w:val="32"/>
          <w:szCs w:val="32"/>
        </w:rPr>
      </w:pPr>
      <w:r>
        <w:rPr>
          <w:rFonts w:hint="eastAsia" w:ascii="黑体" w:hAnsi="黑体" w:eastAsia="黑体" w:cs="黑体"/>
          <w:sz w:val="32"/>
          <w:szCs w:val="32"/>
        </w:rPr>
        <w:t>附件4</w:t>
      </w:r>
    </w:p>
    <w:p>
      <w:pPr>
        <w:pStyle w:val="2"/>
        <w:ind w:firstLine="640"/>
        <w:rPr>
          <w:rFonts w:hint="eastAsia"/>
        </w:rPr>
      </w:pPr>
    </w:p>
    <w:p>
      <w:pPr>
        <w:adjustRightInd w:val="0"/>
        <w:snapToGrid w:val="0"/>
        <w:spacing w:line="480" w:lineRule="exact"/>
        <w:jc w:val="center"/>
        <w:rPr>
          <w:rFonts w:hint="eastAsia" w:ascii="方正小标宋简体" w:hAnsi="宋体" w:eastAsia="方正小标宋简体"/>
          <w:spacing w:val="-10"/>
          <w:sz w:val="44"/>
          <w:szCs w:val="44"/>
        </w:rPr>
      </w:pPr>
      <w:r>
        <w:rPr>
          <w:rFonts w:hint="eastAsia" w:ascii="方正小标宋简体" w:hAnsi="宋体" w:eastAsia="方正小标宋简体"/>
          <w:spacing w:val="-11"/>
          <w:w w:val="90"/>
          <w:sz w:val="44"/>
          <w:szCs w:val="44"/>
        </w:rPr>
        <w:t>达拉特旗水土保持以奖代补项目工程建设审核公示表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406"/>
        <w:gridCol w:w="2179"/>
        <w:gridCol w:w="2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951" w:type="dxa"/>
            <w:vAlign w:val="center"/>
          </w:tcPr>
          <w:p>
            <w:pPr>
              <w:adjustRightInd w:val="0"/>
              <w:snapToGrid w:val="0"/>
              <w:spacing w:line="560" w:lineRule="exact"/>
              <w:jc w:val="center"/>
              <w:rPr>
                <w:spacing w:val="15"/>
                <w:sz w:val="24"/>
              </w:rPr>
            </w:pPr>
            <w:r>
              <w:rPr>
                <w:rFonts w:hAnsi="宋体"/>
                <w:spacing w:val="15"/>
                <w:sz w:val="24"/>
              </w:rPr>
              <w:t>申报人</w:t>
            </w:r>
          </w:p>
        </w:tc>
        <w:tc>
          <w:tcPr>
            <w:tcW w:w="7112" w:type="dxa"/>
            <w:gridSpan w:val="3"/>
            <w:vAlign w:val="center"/>
          </w:tcPr>
          <w:p>
            <w:pPr>
              <w:adjustRightInd w:val="0"/>
              <w:snapToGrid w:val="0"/>
              <w:spacing w:line="560" w:lineRule="exact"/>
              <w:jc w:val="center"/>
              <w:rPr>
                <w:spacing w:val="15"/>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951" w:type="dxa"/>
            <w:vAlign w:val="center"/>
          </w:tcPr>
          <w:p>
            <w:pPr>
              <w:adjustRightInd w:val="0"/>
              <w:snapToGrid w:val="0"/>
              <w:spacing w:line="560" w:lineRule="exact"/>
              <w:jc w:val="center"/>
              <w:rPr>
                <w:spacing w:val="15"/>
                <w:sz w:val="24"/>
              </w:rPr>
            </w:pPr>
            <w:r>
              <w:rPr>
                <w:rFonts w:hAnsi="宋体"/>
                <w:spacing w:val="15"/>
                <w:sz w:val="24"/>
              </w:rPr>
              <w:t>申报人类别</w:t>
            </w:r>
          </w:p>
        </w:tc>
        <w:tc>
          <w:tcPr>
            <w:tcW w:w="2406" w:type="dxa"/>
            <w:vAlign w:val="center"/>
          </w:tcPr>
          <w:p>
            <w:pPr>
              <w:adjustRightInd w:val="0"/>
              <w:snapToGrid w:val="0"/>
              <w:spacing w:line="560" w:lineRule="exact"/>
              <w:jc w:val="center"/>
              <w:rPr>
                <w:spacing w:val="15"/>
                <w:sz w:val="24"/>
              </w:rPr>
            </w:pPr>
          </w:p>
        </w:tc>
        <w:tc>
          <w:tcPr>
            <w:tcW w:w="2179" w:type="dxa"/>
            <w:vAlign w:val="center"/>
          </w:tcPr>
          <w:p>
            <w:pPr>
              <w:adjustRightInd w:val="0"/>
              <w:snapToGrid w:val="0"/>
              <w:spacing w:line="560" w:lineRule="exact"/>
              <w:jc w:val="center"/>
              <w:rPr>
                <w:spacing w:val="15"/>
                <w:sz w:val="24"/>
              </w:rPr>
            </w:pPr>
            <w:r>
              <w:rPr>
                <w:rFonts w:hAnsi="宋体"/>
                <w:spacing w:val="15"/>
                <w:sz w:val="24"/>
              </w:rPr>
              <w:t>联系方式</w:t>
            </w:r>
          </w:p>
        </w:tc>
        <w:tc>
          <w:tcPr>
            <w:tcW w:w="2527" w:type="dxa"/>
            <w:vAlign w:val="center"/>
          </w:tcPr>
          <w:p>
            <w:pPr>
              <w:adjustRightInd w:val="0"/>
              <w:snapToGrid w:val="0"/>
              <w:spacing w:line="560" w:lineRule="exact"/>
              <w:jc w:val="center"/>
              <w:rPr>
                <w:spacing w:val="15"/>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1951" w:type="dxa"/>
            <w:vAlign w:val="center"/>
          </w:tcPr>
          <w:p>
            <w:pPr>
              <w:adjustRightInd w:val="0"/>
              <w:snapToGrid w:val="0"/>
              <w:spacing w:line="560" w:lineRule="exact"/>
              <w:jc w:val="center"/>
              <w:rPr>
                <w:spacing w:val="15"/>
                <w:sz w:val="24"/>
              </w:rPr>
            </w:pPr>
            <w:r>
              <w:rPr>
                <w:rFonts w:hAnsi="宋体"/>
                <w:spacing w:val="15"/>
                <w:sz w:val="24"/>
              </w:rPr>
              <w:t>申报工程建设地点</w:t>
            </w:r>
          </w:p>
        </w:tc>
        <w:tc>
          <w:tcPr>
            <w:tcW w:w="7112" w:type="dxa"/>
            <w:gridSpan w:val="3"/>
            <w:vAlign w:val="center"/>
          </w:tcPr>
          <w:p>
            <w:pPr>
              <w:adjustRightInd w:val="0"/>
              <w:snapToGrid w:val="0"/>
              <w:spacing w:line="560" w:lineRule="exact"/>
              <w:jc w:val="distribute"/>
              <w:rPr>
                <w:spacing w:val="15"/>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1" w:hRule="atLeast"/>
          <w:jc w:val="center"/>
        </w:trPr>
        <w:tc>
          <w:tcPr>
            <w:tcW w:w="1951" w:type="dxa"/>
            <w:vAlign w:val="center"/>
          </w:tcPr>
          <w:p>
            <w:pPr>
              <w:adjustRightInd w:val="0"/>
              <w:snapToGrid w:val="0"/>
              <w:spacing w:line="560" w:lineRule="exact"/>
              <w:jc w:val="center"/>
              <w:rPr>
                <w:spacing w:val="15"/>
                <w:sz w:val="24"/>
              </w:rPr>
            </w:pPr>
            <w:r>
              <w:rPr>
                <w:rFonts w:hAnsi="宋体"/>
                <w:spacing w:val="15"/>
                <w:sz w:val="24"/>
              </w:rPr>
              <w:t>建设内容及</w:t>
            </w:r>
            <w:r>
              <w:rPr>
                <w:spacing w:val="15"/>
                <w:sz w:val="24"/>
              </w:rPr>
              <w:t xml:space="preserve"> </w:t>
            </w:r>
            <w:r>
              <w:rPr>
                <w:rFonts w:hAnsi="宋体"/>
                <w:spacing w:val="15"/>
                <w:sz w:val="24"/>
              </w:rPr>
              <w:t>规模</w:t>
            </w:r>
          </w:p>
        </w:tc>
        <w:tc>
          <w:tcPr>
            <w:tcW w:w="7112" w:type="dxa"/>
            <w:gridSpan w:val="3"/>
            <w:vAlign w:val="center"/>
          </w:tcPr>
          <w:p>
            <w:pPr>
              <w:adjustRightInd w:val="0"/>
              <w:snapToGrid w:val="0"/>
              <w:spacing w:line="560" w:lineRule="exact"/>
              <w:jc w:val="center"/>
            </w:pPr>
          </w:p>
          <w:p>
            <w:pPr>
              <w:pStyle w:val="2"/>
              <w:ind w:firstLine="540"/>
              <w:rPr>
                <w:spacing w:val="15"/>
                <w:sz w:val="24"/>
              </w:rPr>
            </w:pPr>
          </w:p>
          <w:p>
            <w:pPr>
              <w:pStyle w:val="2"/>
              <w:ind w:firstLine="540"/>
              <w:rPr>
                <w:spacing w:val="15"/>
                <w:sz w:val="24"/>
              </w:rPr>
            </w:pPr>
          </w:p>
          <w:p>
            <w:pPr>
              <w:pStyle w:val="2"/>
              <w:ind w:firstLine="540"/>
              <w:rPr>
                <w:spacing w:val="15"/>
                <w:sz w:val="24"/>
              </w:rPr>
            </w:pPr>
          </w:p>
          <w:p>
            <w:pPr>
              <w:pStyle w:val="2"/>
              <w:ind w:firstLine="540"/>
              <w:rPr>
                <w:spacing w:val="15"/>
                <w:sz w:val="24"/>
              </w:rPr>
            </w:pPr>
          </w:p>
          <w:p>
            <w:pPr>
              <w:pStyle w:val="2"/>
              <w:ind w:firstLine="540"/>
              <w:rPr>
                <w:spacing w:val="15"/>
                <w:sz w:val="24"/>
              </w:rPr>
            </w:pPr>
          </w:p>
          <w:p>
            <w:pPr>
              <w:pStyle w:val="2"/>
              <w:ind w:firstLine="540"/>
              <w:rPr>
                <w:spacing w:val="15"/>
                <w:sz w:val="24"/>
              </w:rPr>
            </w:pPr>
          </w:p>
          <w:p>
            <w:pPr>
              <w:pStyle w:val="2"/>
              <w:ind w:firstLine="540"/>
              <w:rPr>
                <w:spacing w:val="15"/>
                <w:sz w:val="24"/>
              </w:rPr>
            </w:pPr>
          </w:p>
          <w:p>
            <w:pPr>
              <w:pStyle w:val="2"/>
              <w:ind w:firstLine="540"/>
              <w:rPr>
                <w:spacing w:val="15"/>
                <w:sz w:val="24"/>
              </w:rPr>
            </w:pPr>
          </w:p>
          <w:p>
            <w:pPr>
              <w:pStyle w:val="2"/>
              <w:ind w:firstLine="540"/>
              <w:rPr>
                <w:spacing w:val="15"/>
                <w:sz w:val="24"/>
              </w:rPr>
            </w:pPr>
          </w:p>
          <w:p>
            <w:pPr>
              <w:pStyle w:val="2"/>
              <w:ind w:firstLine="540"/>
              <w:rPr>
                <w:spacing w:val="15"/>
                <w:sz w:val="24"/>
              </w:rPr>
            </w:pPr>
          </w:p>
          <w:p>
            <w:pPr>
              <w:pStyle w:val="2"/>
              <w:ind w:firstLine="540"/>
              <w:rPr>
                <w:spacing w:val="15"/>
                <w:sz w:val="24"/>
              </w:rPr>
            </w:pPr>
          </w:p>
          <w:p>
            <w:pPr>
              <w:pStyle w:val="2"/>
              <w:ind w:firstLine="540"/>
              <w:rPr>
                <w:spacing w:val="15"/>
                <w:sz w:val="24"/>
              </w:rPr>
            </w:pPr>
          </w:p>
          <w:p>
            <w:pPr>
              <w:pStyle w:val="2"/>
              <w:ind w:firstLine="0" w:firstLineChars="0"/>
              <w:rPr>
                <w:spacing w:val="15"/>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1951" w:type="dxa"/>
            <w:vAlign w:val="center"/>
          </w:tcPr>
          <w:p>
            <w:pPr>
              <w:adjustRightInd w:val="0"/>
              <w:snapToGrid w:val="0"/>
              <w:spacing w:line="560" w:lineRule="exact"/>
              <w:jc w:val="center"/>
              <w:rPr>
                <w:spacing w:val="15"/>
                <w:sz w:val="24"/>
              </w:rPr>
            </w:pPr>
            <w:r>
              <w:rPr>
                <w:rFonts w:hAnsi="宋体"/>
                <w:spacing w:val="15"/>
                <w:sz w:val="24"/>
              </w:rPr>
              <w:t>建设时间</w:t>
            </w:r>
          </w:p>
        </w:tc>
        <w:tc>
          <w:tcPr>
            <w:tcW w:w="2406" w:type="dxa"/>
            <w:vAlign w:val="bottom"/>
          </w:tcPr>
          <w:p>
            <w:pPr>
              <w:adjustRightInd w:val="0"/>
              <w:snapToGrid w:val="0"/>
              <w:spacing w:line="560" w:lineRule="exact"/>
              <w:ind w:firstLine="135" w:firstLineChars="50"/>
              <w:jc w:val="center"/>
              <w:rPr>
                <w:spacing w:val="15"/>
                <w:sz w:val="24"/>
              </w:rPr>
            </w:pPr>
          </w:p>
        </w:tc>
        <w:tc>
          <w:tcPr>
            <w:tcW w:w="2179" w:type="dxa"/>
            <w:vAlign w:val="center"/>
          </w:tcPr>
          <w:p>
            <w:pPr>
              <w:adjustRightInd w:val="0"/>
              <w:snapToGrid w:val="0"/>
              <w:spacing w:line="560" w:lineRule="exact"/>
              <w:jc w:val="center"/>
              <w:rPr>
                <w:spacing w:val="15"/>
                <w:sz w:val="24"/>
              </w:rPr>
            </w:pPr>
            <w:r>
              <w:rPr>
                <w:rFonts w:hAnsi="宋体"/>
                <w:spacing w:val="15"/>
                <w:sz w:val="24"/>
              </w:rPr>
              <w:t>申请奖补额度</w:t>
            </w:r>
          </w:p>
        </w:tc>
        <w:tc>
          <w:tcPr>
            <w:tcW w:w="2527" w:type="dxa"/>
            <w:vAlign w:val="center"/>
          </w:tcPr>
          <w:p>
            <w:pPr>
              <w:adjustRightInd w:val="0"/>
              <w:snapToGrid w:val="0"/>
              <w:spacing w:line="560" w:lineRule="exact"/>
              <w:jc w:val="center"/>
              <w:rPr>
                <w:spacing w:val="15"/>
                <w:sz w:val="28"/>
                <w:szCs w:val="28"/>
              </w:rPr>
            </w:pPr>
          </w:p>
        </w:tc>
      </w:tr>
    </w:tbl>
    <w:p>
      <w:pPr>
        <w:adjustRightInd w:val="0"/>
        <w:snapToGrid w:val="0"/>
        <w:spacing w:line="560" w:lineRule="exact"/>
        <w:rPr>
          <w:rFonts w:eastAsia="仿宋_GB2312"/>
          <w:sz w:val="28"/>
          <w:szCs w:val="28"/>
        </w:rPr>
      </w:pPr>
      <w:r>
        <w:rPr>
          <w:rFonts w:eastAsia="仿宋_GB2312"/>
          <w:sz w:val="28"/>
          <w:szCs w:val="28"/>
        </w:rPr>
        <w:t>公示期：</w:t>
      </w:r>
    </w:p>
    <w:p>
      <w:pPr>
        <w:adjustRightInd w:val="0"/>
        <w:snapToGrid w:val="0"/>
        <w:spacing w:line="560" w:lineRule="exact"/>
        <w:rPr>
          <w:rFonts w:hint="eastAsia" w:eastAsia="仿宋_GB2312"/>
          <w:sz w:val="28"/>
          <w:szCs w:val="28"/>
        </w:rPr>
      </w:pPr>
      <w:r>
        <w:rPr>
          <w:rFonts w:hint="eastAsia" w:eastAsia="仿宋_GB2312"/>
          <w:sz w:val="28"/>
          <w:szCs w:val="28"/>
        </w:rPr>
        <w:t>投诉</w:t>
      </w:r>
      <w:bookmarkStart w:id="8" w:name="_GoBack"/>
      <w:bookmarkEnd w:id="8"/>
      <w:r>
        <w:rPr>
          <w:rFonts w:eastAsia="仿宋_GB2312"/>
          <w:sz w:val="28"/>
          <w:szCs w:val="28"/>
        </w:rPr>
        <w:t>电话：</w:t>
      </w:r>
      <w:r>
        <w:rPr>
          <w:rFonts w:hint="eastAsia" w:eastAsia="仿宋_GB2312"/>
          <w:sz w:val="28"/>
          <w:szCs w:val="28"/>
        </w:rPr>
        <w:t>0477—</w:t>
      </w:r>
    </w:p>
    <w:p>
      <w:pPr>
        <w:widowControl/>
        <w:kinsoku w:val="0"/>
        <w:autoSpaceDE w:val="0"/>
        <w:autoSpaceDN w:val="0"/>
        <w:adjustRightInd w:val="0"/>
        <w:snapToGrid w:val="0"/>
        <w:spacing w:before="104" w:line="480" w:lineRule="exact"/>
        <w:jc w:val="left"/>
        <w:textAlignment w:val="baseline"/>
        <w:rPr>
          <w:rFonts w:hint="eastAsia" w:ascii="黑体" w:hAnsi="黑体" w:eastAsia="黑体" w:cs="黑体"/>
          <w:sz w:val="32"/>
          <w:szCs w:val="32"/>
        </w:rPr>
      </w:pPr>
      <w:r>
        <w:rPr>
          <w:rFonts w:hint="eastAsia" w:ascii="黑体" w:hAnsi="黑体" w:eastAsia="黑体" w:cs="黑体"/>
          <w:sz w:val="32"/>
          <w:szCs w:val="32"/>
        </w:rPr>
        <w:t>附件5</w:t>
      </w:r>
    </w:p>
    <w:p>
      <w:pPr>
        <w:pStyle w:val="2"/>
        <w:ind w:firstLine="640"/>
      </w:pPr>
    </w:p>
    <w:p>
      <w:pPr>
        <w:spacing w:before="104" w:line="480" w:lineRule="exact"/>
        <w:ind w:left="350"/>
        <w:jc w:val="center"/>
        <w:rPr>
          <w:rFonts w:hint="eastAsia" w:ascii="方正小标宋简体" w:hAnsi="宋体" w:eastAsia="方正小标宋简体"/>
          <w:spacing w:val="-10"/>
          <w:sz w:val="44"/>
          <w:szCs w:val="44"/>
        </w:rPr>
      </w:pPr>
      <w:r>
        <w:rPr>
          <w:rFonts w:hint="eastAsia" w:ascii="方正小标宋简体" w:hAnsi="宋体" w:eastAsia="方正小标宋简体"/>
          <w:spacing w:val="-10"/>
          <w:sz w:val="44"/>
          <w:szCs w:val="44"/>
        </w:rPr>
        <w:t>达拉特旗水土保持工程建设以奖代补</w:t>
      </w:r>
    </w:p>
    <w:p>
      <w:pPr>
        <w:spacing w:before="104" w:line="480" w:lineRule="exact"/>
        <w:ind w:left="350"/>
        <w:jc w:val="center"/>
        <w:rPr>
          <w:rFonts w:hint="eastAsia" w:ascii="微软雅黑" w:hAnsi="微软雅黑" w:eastAsia="微软雅黑" w:cs="微软雅黑"/>
          <w:sz w:val="28"/>
          <w:szCs w:val="28"/>
        </w:rPr>
      </w:pPr>
      <w:r>
        <w:rPr>
          <w:rFonts w:hint="eastAsia" w:ascii="方正小标宋简体" w:hAnsi="宋体" w:eastAsia="方正小标宋简体"/>
          <w:spacing w:val="-10"/>
          <w:sz w:val="44"/>
          <w:szCs w:val="44"/>
        </w:rPr>
        <w:t>项目申请验收表</w:t>
      </w:r>
    </w:p>
    <w:p>
      <w:pPr>
        <w:spacing w:before="104"/>
        <w:ind w:left="350"/>
        <w:jc w:val="left"/>
        <w:rPr>
          <w:rFonts w:hint="eastAsia" w:ascii="微软雅黑" w:hAnsi="微软雅黑" w:eastAsia="微软雅黑" w:cs="微软雅黑"/>
          <w:sz w:val="24"/>
        </w:rPr>
      </w:pPr>
      <w:r>
        <w:rPr>
          <w:rFonts w:hint="eastAsia" w:ascii="微软雅黑" w:hAnsi="微软雅黑" w:eastAsia="微软雅黑" w:cs="微软雅黑"/>
          <w:sz w:val="24"/>
        </w:rPr>
        <w:t>申请单位(个人)：</w:t>
      </w:r>
    </w:p>
    <w:p>
      <w:pPr>
        <w:spacing w:before="196"/>
        <w:ind w:left="385"/>
        <w:rPr>
          <w:rFonts w:hint="eastAsia" w:ascii="微软雅黑" w:hAnsi="微软雅黑" w:eastAsia="微软雅黑" w:cs="微软雅黑"/>
          <w:sz w:val="24"/>
        </w:rPr>
      </w:pPr>
      <w:r>
        <w:rPr>
          <w:rFonts w:hint="eastAsia" w:ascii="微软雅黑" w:hAnsi="微软雅黑" w:eastAsia="微软雅黑" w:cs="微软雅黑"/>
          <w:sz w:val="24"/>
        </w:rPr>
        <w:t>单位(个人)地址：</w:t>
      </w:r>
    </w:p>
    <w:tbl>
      <w:tblPr>
        <w:tblStyle w:val="8"/>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0"/>
        <w:gridCol w:w="1101"/>
        <w:gridCol w:w="1263"/>
        <w:gridCol w:w="1036"/>
        <w:gridCol w:w="1451"/>
        <w:gridCol w:w="1038"/>
        <w:gridCol w:w="14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1640" w:type="dxa"/>
            <w:vAlign w:val="center"/>
          </w:tcPr>
          <w:p>
            <w:pPr>
              <w:spacing w:before="196" w:line="220" w:lineRule="auto"/>
              <w:jc w:val="center"/>
              <w:rPr>
                <w:rFonts w:ascii="宋体" w:hAnsi="宋体" w:cs="宋体"/>
                <w:sz w:val="24"/>
              </w:rPr>
            </w:pPr>
            <w:r>
              <w:rPr>
                <w:rFonts w:ascii="宋体" w:hAnsi="宋体" w:cs="宋体"/>
                <w:spacing w:val="3"/>
                <w:sz w:val="24"/>
              </w:rPr>
              <w:t>项目名称</w:t>
            </w:r>
          </w:p>
        </w:tc>
        <w:tc>
          <w:tcPr>
            <w:tcW w:w="3400" w:type="dxa"/>
            <w:gridSpan w:val="3"/>
            <w:vAlign w:val="center"/>
          </w:tcPr>
          <w:p>
            <w:pPr>
              <w:jc w:val="center"/>
              <w:rPr>
                <w:rFonts w:ascii="Arial"/>
                <w:sz w:val="24"/>
              </w:rPr>
            </w:pPr>
          </w:p>
        </w:tc>
        <w:tc>
          <w:tcPr>
            <w:tcW w:w="1451" w:type="dxa"/>
            <w:vAlign w:val="center"/>
          </w:tcPr>
          <w:p>
            <w:pPr>
              <w:spacing w:before="45" w:line="223" w:lineRule="auto"/>
              <w:ind w:right="195"/>
              <w:jc w:val="center"/>
              <w:rPr>
                <w:rFonts w:ascii="宋体" w:hAnsi="宋体" w:cs="宋体"/>
                <w:sz w:val="24"/>
              </w:rPr>
            </w:pPr>
            <w:r>
              <w:rPr>
                <w:rFonts w:ascii="宋体" w:hAnsi="宋体" w:cs="宋体"/>
                <w:spacing w:val="3"/>
                <w:sz w:val="24"/>
              </w:rPr>
              <w:t>项目地点</w:t>
            </w:r>
          </w:p>
        </w:tc>
        <w:tc>
          <w:tcPr>
            <w:tcW w:w="2496" w:type="dxa"/>
            <w:gridSpan w:val="2"/>
            <w:vAlign w:val="center"/>
          </w:tcPr>
          <w:p>
            <w:pPr>
              <w:jc w:val="center"/>
              <w:rPr>
                <w:rFonts w:ascii="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640" w:type="dxa"/>
            <w:vAlign w:val="center"/>
          </w:tcPr>
          <w:p>
            <w:pPr>
              <w:spacing w:before="81" w:line="220" w:lineRule="auto"/>
              <w:jc w:val="center"/>
              <w:rPr>
                <w:rFonts w:ascii="宋体" w:hAnsi="宋体" w:cs="宋体"/>
                <w:sz w:val="24"/>
              </w:rPr>
            </w:pPr>
            <w:r>
              <w:rPr>
                <w:rFonts w:ascii="宋体" w:hAnsi="宋体" w:cs="宋体"/>
                <w:spacing w:val="-7"/>
                <w:sz w:val="24"/>
              </w:rPr>
              <w:t>项目</w:t>
            </w:r>
            <w:r>
              <w:rPr>
                <w:rFonts w:ascii="宋体" w:hAnsi="宋体" w:cs="宋体"/>
                <w:spacing w:val="3"/>
                <w:sz w:val="24"/>
              </w:rPr>
              <w:t>拟建内容</w:t>
            </w:r>
          </w:p>
        </w:tc>
        <w:tc>
          <w:tcPr>
            <w:tcW w:w="4851" w:type="dxa"/>
            <w:gridSpan w:val="4"/>
            <w:vAlign w:val="center"/>
          </w:tcPr>
          <w:p>
            <w:pPr>
              <w:jc w:val="center"/>
              <w:rPr>
                <w:rFonts w:ascii="Arial"/>
                <w:sz w:val="24"/>
              </w:rPr>
            </w:pPr>
          </w:p>
        </w:tc>
        <w:tc>
          <w:tcPr>
            <w:tcW w:w="1038" w:type="dxa"/>
            <w:vAlign w:val="center"/>
          </w:tcPr>
          <w:p>
            <w:pPr>
              <w:spacing w:before="81" w:line="219" w:lineRule="auto"/>
              <w:jc w:val="center"/>
              <w:rPr>
                <w:rFonts w:ascii="宋体" w:hAnsi="宋体" w:cs="宋体"/>
                <w:sz w:val="24"/>
              </w:rPr>
            </w:pPr>
            <w:r>
              <w:rPr>
                <w:rFonts w:ascii="宋体" w:hAnsi="宋体" w:cs="宋体"/>
                <w:spacing w:val="5"/>
                <w:sz w:val="24"/>
              </w:rPr>
              <w:t>项目类别</w:t>
            </w:r>
          </w:p>
        </w:tc>
        <w:tc>
          <w:tcPr>
            <w:tcW w:w="1458" w:type="dxa"/>
            <w:vAlign w:val="center"/>
          </w:tcPr>
          <w:p>
            <w:pPr>
              <w:spacing w:before="81" w:line="219" w:lineRule="auto"/>
              <w:ind w:left="129"/>
              <w:jc w:val="center"/>
              <w:rPr>
                <w:rFonts w:ascii="宋体" w:hAnsi="宋体" w:cs="宋体"/>
                <w:sz w:val="24"/>
              </w:rPr>
            </w:pPr>
            <w:r>
              <w:rPr>
                <w:rFonts w:ascii="宋体" w:hAnsi="宋体" w:cs="宋体"/>
                <w:spacing w:val="2"/>
                <w:sz w:val="24"/>
              </w:rPr>
              <w:t>口公益类</w:t>
            </w:r>
          </w:p>
          <w:p>
            <w:pPr>
              <w:spacing w:before="13" w:line="219" w:lineRule="auto"/>
              <w:ind w:left="139"/>
              <w:jc w:val="center"/>
              <w:rPr>
                <w:rFonts w:ascii="宋体" w:hAnsi="宋体" w:cs="宋体"/>
                <w:sz w:val="24"/>
              </w:rPr>
            </w:pPr>
            <w:r>
              <w:rPr>
                <w:rFonts w:ascii="宋体" w:hAnsi="宋体" w:cs="宋体"/>
                <w:spacing w:val="2"/>
                <w:sz w:val="24"/>
              </w:rPr>
              <w:t>口非公益类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640" w:type="dxa"/>
            <w:vAlign w:val="center"/>
          </w:tcPr>
          <w:p>
            <w:pPr>
              <w:spacing w:before="264" w:line="221" w:lineRule="auto"/>
              <w:jc w:val="center"/>
              <w:rPr>
                <w:rFonts w:ascii="宋体" w:hAnsi="宋体" w:cs="宋体"/>
                <w:sz w:val="24"/>
              </w:rPr>
            </w:pPr>
            <w:r>
              <w:rPr>
                <w:rFonts w:ascii="宋体" w:hAnsi="宋体" w:cs="宋体"/>
                <w:spacing w:val="3"/>
                <w:sz w:val="24"/>
              </w:rPr>
              <w:t>联系人</w:t>
            </w:r>
          </w:p>
        </w:tc>
        <w:tc>
          <w:tcPr>
            <w:tcW w:w="3400" w:type="dxa"/>
            <w:gridSpan w:val="3"/>
            <w:vAlign w:val="center"/>
          </w:tcPr>
          <w:p>
            <w:pPr>
              <w:jc w:val="center"/>
              <w:rPr>
                <w:rFonts w:ascii="Arial"/>
                <w:sz w:val="24"/>
              </w:rPr>
            </w:pPr>
          </w:p>
        </w:tc>
        <w:tc>
          <w:tcPr>
            <w:tcW w:w="1451" w:type="dxa"/>
            <w:vAlign w:val="center"/>
          </w:tcPr>
          <w:p>
            <w:pPr>
              <w:spacing w:before="264" w:line="221" w:lineRule="auto"/>
              <w:jc w:val="center"/>
              <w:rPr>
                <w:rFonts w:ascii="宋体" w:hAnsi="宋体" w:cs="宋体"/>
                <w:sz w:val="24"/>
              </w:rPr>
            </w:pPr>
            <w:r>
              <w:rPr>
                <w:rFonts w:ascii="宋体" w:hAnsi="宋体" w:cs="宋体"/>
                <w:spacing w:val="1"/>
                <w:sz w:val="24"/>
              </w:rPr>
              <w:t>联系人电话</w:t>
            </w:r>
          </w:p>
        </w:tc>
        <w:tc>
          <w:tcPr>
            <w:tcW w:w="2496" w:type="dxa"/>
            <w:gridSpan w:val="2"/>
            <w:vAlign w:val="center"/>
          </w:tcPr>
          <w:p>
            <w:pPr>
              <w:jc w:val="center"/>
              <w:rPr>
                <w:rFonts w:ascii="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640" w:type="dxa"/>
            <w:vAlign w:val="center"/>
          </w:tcPr>
          <w:p>
            <w:pPr>
              <w:spacing w:before="222" w:line="219" w:lineRule="auto"/>
              <w:jc w:val="center"/>
              <w:rPr>
                <w:rFonts w:ascii="宋体" w:hAnsi="宋体" w:cs="宋体"/>
                <w:sz w:val="24"/>
              </w:rPr>
            </w:pPr>
            <w:r>
              <w:rPr>
                <w:rFonts w:ascii="宋体" w:hAnsi="宋体" w:cs="宋体"/>
                <w:spacing w:val="1"/>
                <w:sz w:val="24"/>
              </w:rPr>
              <w:t>投资预算额</w:t>
            </w:r>
          </w:p>
        </w:tc>
        <w:tc>
          <w:tcPr>
            <w:tcW w:w="3400" w:type="dxa"/>
            <w:gridSpan w:val="3"/>
            <w:vAlign w:val="center"/>
          </w:tcPr>
          <w:p>
            <w:pPr>
              <w:jc w:val="center"/>
              <w:rPr>
                <w:rFonts w:ascii="Arial"/>
                <w:sz w:val="24"/>
              </w:rPr>
            </w:pPr>
          </w:p>
        </w:tc>
        <w:tc>
          <w:tcPr>
            <w:tcW w:w="1451" w:type="dxa"/>
            <w:vAlign w:val="center"/>
          </w:tcPr>
          <w:p>
            <w:pPr>
              <w:spacing w:before="222" w:line="219" w:lineRule="auto"/>
              <w:jc w:val="center"/>
              <w:rPr>
                <w:rFonts w:ascii="宋体" w:hAnsi="宋体" w:cs="宋体"/>
                <w:sz w:val="24"/>
              </w:rPr>
            </w:pPr>
            <w:r>
              <w:rPr>
                <w:rFonts w:ascii="宋体" w:hAnsi="宋体" w:cs="宋体"/>
                <w:spacing w:val="6"/>
                <w:sz w:val="24"/>
              </w:rPr>
              <w:t>完工时间</w:t>
            </w:r>
          </w:p>
        </w:tc>
        <w:tc>
          <w:tcPr>
            <w:tcW w:w="2496" w:type="dxa"/>
            <w:gridSpan w:val="2"/>
            <w:vAlign w:val="center"/>
          </w:tcPr>
          <w:p>
            <w:pPr>
              <w:spacing w:before="222" w:line="219" w:lineRule="auto"/>
              <w:jc w:val="center"/>
              <w:rPr>
                <w:rFonts w:ascii="宋体" w:hAnsi="宋体" w:cs="宋体"/>
                <w:sz w:val="24"/>
              </w:rPr>
            </w:pPr>
            <w:r>
              <w:rPr>
                <w:rFonts w:ascii="宋体" w:hAnsi="宋体" w:cs="宋体"/>
                <w:spacing w:val="-9"/>
                <w:sz w:val="24"/>
              </w:rPr>
              <w:t>年</w:t>
            </w:r>
            <w:r>
              <w:rPr>
                <w:rFonts w:hint="eastAsia" w:ascii="宋体" w:hAnsi="宋体" w:cs="宋体"/>
                <w:spacing w:val="-9"/>
                <w:sz w:val="24"/>
              </w:rPr>
              <w:t xml:space="preserve">   </w:t>
            </w:r>
            <w:r>
              <w:rPr>
                <w:rFonts w:ascii="宋体" w:hAnsi="宋体" w:cs="宋体"/>
                <w:spacing w:val="-9"/>
                <w:sz w:val="24"/>
              </w:rPr>
              <w:t>月</w:t>
            </w:r>
            <w:r>
              <w:rPr>
                <w:rFonts w:hint="eastAsia" w:ascii="宋体" w:hAnsi="宋体" w:cs="宋体"/>
                <w:spacing w:val="-9"/>
                <w:sz w:val="24"/>
              </w:rPr>
              <w:t xml:space="preserve">   </w:t>
            </w:r>
            <w:r>
              <w:rPr>
                <w:rFonts w:ascii="宋体" w:hAnsi="宋体" w:cs="宋体"/>
                <w:spacing w:val="-9"/>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640" w:type="dxa"/>
            <w:vMerge w:val="restart"/>
            <w:tcBorders>
              <w:bottom w:val="nil"/>
            </w:tcBorders>
            <w:vAlign w:val="center"/>
          </w:tcPr>
          <w:p>
            <w:pPr>
              <w:spacing w:line="252" w:lineRule="auto"/>
              <w:jc w:val="center"/>
              <w:rPr>
                <w:rFonts w:ascii="Arial"/>
                <w:sz w:val="24"/>
              </w:rPr>
            </w:pPr>
          </w:p>
          <w:p>
            <w:pPr>
              <w:spacing w:line="252" w:lineRule="auto"/>
              <w:jc w:val="center"/>
              <w:rPr>
                <w:rFonts w:ascii="Arial"/>
                <w:sz w:val="24"/>
              </w:rPr>
            </w:pPr>
          </w:p>
          <w:p>
            <w:pPr>
              <w:spacing w:line="253" w:lineRule="auto"/>
              <w:jc w:val="center"/>
              <w:rPr>
                <w:rFonts w:ascii="Arial"/>
                <w:sz w:val="24"/>
              </w:rPr>
            </w:pPr>
          </w:p>
          <w:p>
            <w:pPr>
              <w:spacing w:line="253" w:lineRule="auto"/>
              <w:jc w:val="center"/>
              <w:rPr>
                <w:rFonts w:ascii="Arial"/>
                <w:sz w:val="24"/>
              </w:rPr>
            </w:pPr>
          </w:p>
          <w:p>
            <w:pPr>
              <w:spacing w:line="253" w:lineRule="auto"/>
              <w:jc w:val="center"/>
              <w:rPr>
                <w:rFonts w:ascii="Arial"/>
                <w:sz w:val="24"/>
              </w:rPr>
            </w:pPr>
          </w:p>
          <w:p>
            <w:pPr>
              <w:spacing w:line="253" w:lineRule="auto"/>
              <w:jc w:val="center"/>
              <w:rPr>
                <w:rFonts w:ascii="Arial"/>
                <w:sz w:val="24"/>
              </w:rPr>
            </w:pPr>
          </w:p>
          <w:p>
            <w:pPr>
              <w:spacing w:line="220" w:lineRule="auto"/>
              <w:jc w:val="center"/>
              <w:rPr>
                <w:rFonts w:hint="eastAsia" w:ascii="宋体" w:hAnsi="宋体" w:cs="宋体"/>
                <w:sz w:val="24"/>
              </w:rPr>
            </w:pPr>
            <w:r>
              <w:rPr>
                <w:rFonts w:hint="eastAsia" w:ascii="宋体" w:hAnsi="宋体" w:cs="宋体"/>
                <w:spacing w:val="2"/>
                <w:position w:val="9"/>
                <w:sz w:val="24"/>
              </w:rPr>
              <w:t>项目自验情况</w:t>
            </w:r>
          </w:p>
        </w:tc>
        <w:tc>
          <w:tcPr>
            <w:tcW w:w="3400" w:type="dxa"/>
            <w:gridSpan w:val="3"/>
            <w:vAlign w:val="center"/>
          </w:tcPr>
          <w:p>
            <w:pPr>
              <w:spacing w:before="163" w:line="219" w:lineRule="auto"/>
              <w:jc w:val="center"/>
              <w:rPr>
                <w:rFonts w:ascii="宋体" w:hAnsi="宋体" w:cs="宋体"/>
                <w:sz w:val="24"/>
              </w:rPr>
            </w:pPr>
            <w:r>
              <w:rPr>
                <w:rFonts w:ascii="宋体" w:hAnsi="宋体" w:cs="宋体"/>
                <w:spacing w:val="6"/>
                <w:sz w:val="24"/>
              </w:rPr>
              <w:t>自验完成总投(元)</w:t>
            </w:r>
          </w:p>
        </w:tc>
        <w:tc>
          <w:tcPr>
            <w:tcW w:w="3947" w:type="dxa"/>
            <w:gridSpan w:val="3"/>
            <w:vAlign w:val="center"/>
          </w:tcPr>
          <w:p>
            <w:pPr>
              <w:jc w:val="center"/>
              <w:rPr>
                <w:rFonts w:ascii="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1640" w:type="dxa"/>
            <w:vMerge w:val="continue"/>
            <w:tcBorders>
              <w:top w:val="nil"/>
              <w:bottom w:val="nil"/>
            </w:tcBorders>
            <w:vAlign w:val="center"/>
          </w:tcPr>
          <w:p>
            <w:pPr>
              <w:jc w:val="center"/>
              <w:rPr>
                <w:rFonts w:ascii="Arial"/>
                <w:sz w:val="24"/>
              </w:rPr>
            </w:pPr>
          </w:p>
        </w:tc>
        <w:tc>
          <w:tcPr>
            <w:tcW w:w="7347" w:type="dxa"/>
            <w:gridSpan w:val="6"/>
            <w:vAlign w:val="center"/>
          </w:tcPr>
          <w:p>
            <w:pPr>
              <w:spacing w:before="51" w:line="219" w:lineRule="auto"/>
              <w:ind w:left="91"/>
              <w:jc w:val="center"/>
              <w:rPr>
                <w:rFonts w:ascii="宋体" w:hAnsi="宋体" w:cs="宋体"/>
                <w:sz w:val="24"/>
              </w:rPr>
            </w:pPr>
            <w:r>
              <w:rPr>
                <w:rFonts w:ascii="宋体" w:hAnsi="宋体" w:cs="宋体"/>
                <w:spacing w:val="2"/>
                <w:sz w:val="24"/>
              </w:rPr>
              <w:t>1、材料费</w:t>
            </w:r>
          </w:p>
          <w:p>
            <w:pPr>
              <w:spacing w:before="15" w:line="220" w:lineRule="auto"/>
              <w:ind w:left="91"/>
              <w:jc w:val="center"/>
              <w:rPr>
                <w:rFonts w:ascii="宋体" w:hAnsi="宋体" w:cs="宋体"/>
                <w:sz w:val="24"/>
              </w:rPr>
            </w:pPr>
            <w:r>
              <w:rPr>
                <w:rFonts w:ascii="宋体" w:hAnsi="宋体" w:cs="宋体"/>
                <w:spacing w:val="2"/>
                <w:sz w:val="24"/>
              </w:rPr>
              <w:t>2、人工费</w:t>
            </w:r>
          </w:p>
          <w:p>
            <w:pPr>
              <w:spacing w:before="2" w:line="210" w:lineRule="auto"/>
              <w:ind w:left="91"/>
              <w:jc w:val="center"/>
              <w:rPr>
                <w:rFonts w:ascii="宋体" w:hAnsi="宋体" w:cs="宋体"/>
                <w:sz w:val="24"/>
              </w:rPr>
            </w:pPr>
            <w:r>
              <w:rPr>
                <w:rFonts w:ascii="宋体" w:hAnsi="宋体" w:cs="宋体"/>
                <w:spacing w:val="4"/>
                <w:sz w:val="24"/>
              </w:rPr>
              <w:t>3、其他费用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640" w:type="dxa"/>
            <w:vMerge w:val="continue"/>
            <w:tcBorders>
              <w:top w:val="nil"/>
              <w:bottom w:val="nil"/>
            </w:tcBorders>
            <w:vAlign w:val="center"/>
          </w:tcPr>
          <w:p>
            <w:pPr>
              <w:jc w:val="center"/>
              <w:rPr>
                <w:rFonts w:ascii="Arial"/>
                <w:sz w:val="24"/>
              </w:rPr>
            </w:pPr>
          </w:p>
        </w:tc>
        <w:tc>
          <w:tcPr>
            <w:tcW w:w="7347" w:type="dxa"/>
            <w:gridSpan w:val="6"/>
            <w:vAlign w:val="center"/>
          </w:tcPr>
          <w:p>
            <w:pPr>
              <w:spacing w:before="245" w:line="220" w:lineRule="auto"/>
              <w:ind w:left="3362"/>
              <w:jc w:val="center"/>
              <w:rPr>
                <w:rFonts w:ascii="宋体" w:hAnsi="宋体" w:cs="宋体"/>
                <w:sz w:val="24"/>
              </w:rPr>
            </w:pPr>
            <w:r>
              <w:rPr>
                <w:rFonts w:ascii="宋体" w:hAnsi="宋体" w:cs="宋体"/>
                <w:spacing w:val="2"/>
                <w:sz w:val="24"/>
              </w:rPr>
              <w:t>投资构成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640" w:type="dxa"/>
            <w:vMerge w:val="continue"/>
            <w:tcBorders>
              <w:top w:val="nil"/>
              <w:bottom w:val="nil"/>
            </w:tcBorders>
            <w:vAlign w:val="center"/>
          </w:tcPr>
          <w:p>
            <w:pPr>
              <w:jc w:val="center"/>
              <w:rPr>
                <w:rFonts w:ascii="Arial"/>
                <w:sz w:val="24"/>
              </w:rPr>
            </w:pPr>
          </w:p>
        </w:tc>
        <w:tc>
          <w:tcPr>
            <w:tcW w:w="1101" w:type="dxa"/>
          </w:tcPr>
          <w:p>
            <w:pPr>
              <w:spacing w:before="203" w:line="229" w:lineRule="auto"/>
              <w:ind w:right="148"/>
              <w:jc w:val="center"/>
              <w:rPr>
                <w:rFonts w:ascii="宋体" w:hAnsi="宋体" w:cs="宋体"/>
                <w:sz w:val="24"/>
              </w:rPr>
            </w:pPr>
            <w:r>
              <w:rPr>
                <w:rFonts w:ascii="宋体" w:hAnsi="宋体" w:cs="宋体"/>
                <w:spacing w:val="4"/>
                <w:sz w:val="24"/>
              </w:rPr>
              <w:t>村民集资</w:t>
            </w:r>
            <w:r>
              <w:rPr>
                <w:rFonts w:ascii="宋体" w:hAnsi="宋体" w:cs="宋体"/>
                <w:spacing w:val="18"/>
                <w:sz w:val="24"/>
              </w:rPr>
              <w:t>(元)</w:t>
            </w:r>
          </w:p>
        </w:tc>
        <w:tc>
          <w:tcPr>
            <w:tcW w:w="1263" w:type="dxa"/>
          </w:tcPr>
          <w:p>
            <w:pPr>
              <w:spacing w:before="204" w:line="225" w:lineRule="auto"/>
              <w:ind w:right="130"/>
              <w:jc w:val="center"/>
              <w:rPr>
                <w:rFonts w:ascii="宋体" w:hAnsi="宋体" w:cs="宋体"/>
                <w:sz w:val="24"/>
              </w:rPr>
            </w:pPr>
            <w:r>
              <w:rPr>
                <w:rFonts w:ascii="宋体" w:hAnsi="宋体" w:cs="宋体"/>
                <w:spacing w:val="3"/>
                <w:sz w:val="24"/>
              </w:rPr>
              <w:t>村民投劳</w:t>
            </w:r>
            <w:r>
              <w:rPr>
                <w:rFonts w:ascii="宋体" w:hAnsi="宋体" w:cs="宋体"/>
                <w:spacing w:val="10"/>
                <w:sz w:val="24"/>
              </w:rPr>
              <w:t>折款(元)</w:t>
            </w:r>
          </w:p>
        </w:tc>
        <w:tc>
          <w:tcPr>
            <w:tcW w:w="1036" w:type="dxa"/>
          </w:tcPr>
          <w:p>
            <w:pPr>
              <w:spacing w:before="194" w:line="225" w:lineRule="auto"/>
              <w:ind w:right="179"/>
              <w:jc w:val="center"/>
              <w:rPr>
                <w:rFonts w:ascii="宋体" w:hAnsi="宋体" w:cs="宋体"/>
                <w:spacing w:val="5"/>
                <w:sz w:val="24"/>
              </w:rPr>
            </w:pPr>
            <w:r>
              <w:rPr>
                <w:rFonts w:ascii="宋体" w:hAnsi="宋体" w:cs="宋体"/>
                <w:spacing w:val="5"/>
                <w:sz w:val="24"/>
              </w:rPr>
              <w:t>社会捐助(元)</w:t>
            </w:r>
          </w:p>
        </w:tc>
        <w:tc>
          <w:tcPr>
            <w:tcW w:w="1451" w:type="dxa"/>
          </w:tcPr>
          <w:p>
            <w:pPr>
              <w:spacing w:before="194" w:line="225" w:lineRule="auto"/>
              <w:ind w:right="179"/>
              <w:jc w:val="center"/>
              <w:rPr>
                <w:rFonts w:ascii="宋体" w:hAnsi="宋体" w:cs="宋体"/>
                <w:spacing w:val="5"/>
                <w:sz w:val="24"/>
              </w:rPr>
            </w:pPr>
            <w:r>
              <w:rPr>
                <w:rFonts w:ascii="宋体" w:hAnsi="宋体" w:cs="宋体"/>
                <w:spacing w:val="5"/>
                <w:sz w:val="24"/>
              </w:rPr>
              <w:t>建设主体自筹(元)</w:t>
            </w:r>
          </w:p>
        </w:tc>
        <w:tc>
          <w:tcPr>
            <w:tcW w:w="1038" w:type="dxa"/>
          </w:tcPr>
          <w:p>
            <w:pPr>
              <w:spacing w:before="175" w:line="232" w:lineRule="auto"/>
              <w:ind w:right="170"/>
              <w:jc w:val="center"/>
              <w:rPr>
                <w:rFonts w:ascii="宋体" w:hAnsi="宋体" w:cs="宋体"/>
                <w:sz w:val="24"/>
              </w:rPr>
            </w:pPr>
            <w:r>
              <w:rPr>
                <w:rFonts w:ascii="宋体" w:hAnsi="宋体" w:cs="宋体"/>
                <w:spacing w:val="2"/>
                <w:sz w:val="24"/>
              </w:rPr>
              <w:t>其它资金</w:t>
            </w:r>
            <w:r>
              <w:rPr>
                <w:rFonts w:ascii="宋体" w:hAnsi="宋体" w:cs="宋体"/>
                <w:spacing w:val="18"/>
                <w:sz w:val="24"/>
              </w:rPr>
              <w:t>(元)</w:t>
            </w:r>
          </w:p>
        </w:tc>
        <w:tc>
          <w:tcPr>
            <w:tcW w:w="1458" w:type="dxa"/>
          </w:tcPr>
          <w:p>
            <w:pPr>
              <w:spacing w:before="194" w:line="225" w:lineRule="auto"/>
              <w:ind w:right="179"/>
              <w:jc w:val="center"/>
              <w:rPr>
                <w:rFonts w:ascii="宋体" w:hAnsi="宋体" w:cs="宋体"/>
                <w:sz w:val="24"/>
              </w:rPr>
            </w:pPr>
            <w:r>
              <w:rPr>
                <w:rFonts w:ascii="宋体" w:hAnsi="宋体" w:cs="宋体"/>
                <w:spacing w:val="5"/>
                <w:sz w:val="24"/>
              </w:rPr>
              <w:t>争取水保奖补资金(元)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1640" w:type="dxa"/>
            <w:vMerge w:val="continue"/>
            <w:tcBorders>
              <w:top w:val="nil"/>
              <w:bottom w:val="nil"/>
            </w:tcBorders>
            <w:vAlign w:val="center"/>
          </w:tcPr>
          <w:p>
            <w:pPr>
              <w:jc w:val="center"/>
              <w:rPr>
                <w:rFonts w:ascii="Arial"/>
                <w:sz w:val="24"/>
              </w:rPr>
            </w:pPr>
          </w:p>
        </w:tc>
        <w:tc>
          <w:tcPr>
            <w:tcW w:w="1101" w:type="dxa"/>
            <w:vAlign w:val="center"/>
          </w:tcPr>
          <w:p>
            <w:pPr>
              <w:jc w:val="center"/>
              <w:rPr>
                <w:rFonts w:ascii="Arial"/>
                <w:sz w:val="24"/>
              </w:rPr>
            </w:pPr>
          </w:p>
        </w:tc>
        <w:tc>
          <w:tcPr>
            <w:tcW w:w="1263" w:type="dxa"/>
            <w:vAlign w:val="center"/>
          </w:tcPr>
          <w:p>
            <w:pPr>
              <w:jc w:val="center"/>
              <w:rPr>
                <w:rFonts w:ascii="Arial"/>
                <w:sz w:val="24"/>
              </w:rPr>
            </w:pPr>
          </w:p>
        </w:tc>
        <w:tc>
          <w:tcPr>
            <w:tcW w:w="1036" w:type="dxa"/>
            <w:vAlign w:val="center"/>
          </w:tcPr>
          <w:p>
            <w:pPr>
              <w:jc w:val="center"/>
              <w:rPr>
                <w:rFonts w:ascii="Arial"/>
                <w:sz w:val="24"/>
              </w:rPr>
            </w:pPr>
          </w:p>
        </w:tc>
        <w:tc>
          <w:tcPr>
            <w:tcW w:w="1451" w:type="dxa"/>
            <w:vAlign w:val="center"/>
          </w:tcPr>
          <w:p>
            <w:pPr>
              <w:jc w:val="center"/>
              <w:rPr>
                <w:rFonts w:ascii="Arial"/>
                <w:sz w:val="24"/>
              </w:rPr>
            </w:pPr>
          </w:p>
        </w:tc>
        <w:tc>
          <w:tcPr>
            <w:tcW w:w="1038" w:type="dxa"/>
            <w:vAlign w:val="center"/>
          </w:tcPr>
          <w:p>
            <w:pPr>
              <w:jc w:val="center"/>
              <w:rPr>
                <w:rFonts w:ascii="Arial"/>
                <w:sz w:val="24"/>
              </w:rPr>
            </w:pPr>
          </w:p>
        </w:tc>
        <w:tc>
          <w:tcPr>
            <w:tcW w:w="1458" w:type="dxa"/>
            <w:vAlign w:val="center"/>
          </w:tcPr>
          <w:p>
            <w:pPr>
              <w:jc w:val="center"/>
              <w:rPr>
                <w:rFonts w:ascii="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8" w:hRule="atLeast"/>
        </w:trPr>
        <w:tc>
          <w:tcPr>
            <w:tcW w:w="1640" w:type="dxa"/>
            <w:vMerge w:val="continue"/>
            <w:tcBorders>
              <w:top w:val="nil"/>
            </w:tcBorders>
            <w:vAlign w:val="center"/>
          </w:tcPr>
          <w:p>
            <w:pPr>
              <w:jc w:val="center"/>
              <w:rPr>
                <w:rFonts w:ascii="Arial"/>
                <w:sz w:val="24"/>
              </w:rPr>
            </w:pPr>
          </w:p>
        </w:tc>
        <w:tc>
          <w:tcPr>
            <w:tcW w:w="7347" w:type="dxa"/>
            <w:gridSpan w:val="6"/>
          </w:tcPr>
          <w:p>
            <w:pPr>
              <w:spacing w:before="85" w:line="219" w:lineRule="auto"/>
              <w:rPr>
                <w:rFonts w:ascii="宋体" w:hAnsi="宋体" w:cs="宋体"/>
                <w:sz w:val="24"/>
              </w:rPr>
            </w:pPr>
            <w:r>
              <w:rPr>
                <w:rFonts w:ascii="宋体" w:hAnsi="宋体" w:cs="宋体"/>
                <w:spacing w:val="15"/>
                <w:sz w:val="24"/>
              </w:rPr>
              <w:t>竣工附件及图件：</w:t>
            </w:r>
          </w:p>
        </w:tc>
      </w:tr>
    </w:tbl>
    <w:p>
      <w:pPr>
        <w:rPr>
          <w:rFonts w:ascii="Arial"/>
        </w:rPr>
      </w:pPr>
    </w:p>
    <w:p>
      <w:pPr>
        <w:spacing w:before="104" w:line="219" w:lineRule="auto"/>
        <w:ind w:left="350"/>
        <w:jc w:val="center"/>
        <w:sectPr>
          <w:footerReference r:id="rId6" w:type="default"/>
          <w:pgSz w:w="11910" w:h="16840"/>
          <w:pgMar w:top="2098" w:right="1474" w:bottom="1984" w:left="1587" w:header="0" w:footer="852" w:gutter="0"/>
          <w:pgNumType w:fmt="numberInDash"/>
          <w:cols w:space="720" w:num="1"/>
        </w:sectPr>
      </w:pPr>
    </w:p>
    <w:p>
      <w:pPr>
        <w:widowControl/>
        <w:kinsoku w:val="0"/>
        <w:autoSpaceDE w:val="0"/>
        <w:autoSpaceDN w:val="0"/>
        <w:adjustRightInd w:val="0"/>
        <w:snapToGrid w:val="0"/>
        <w:spacing w:before="104" w:line="480" w:lineRule="exact"/>
        <w:jc w:val="left"/>
        <w:textAlignment w:val="baseline"/>
        <w:rPr>
          <w:rFonts w:hint="eastAsia" w:ascii="黑体" w:hAnsi="黑体" w:eastAsia="黑体" w:cs="黑体"/>
          <w:sz w:val="32"/>
          <w:szCs w:val="32"/>
        </w:rPr>
      </w:pPr>
      <w:r>
        <w:rPr>
          <w:rFonts w:hint="eastAsia" w:ascii="黑体" w:hAnsi="黑体" w:eastAsia="黑体" w:cs="黑体"/>
          <w:sz w:val="32"/>
          <w:szCs w:val="32"/>
        </w:rPr>
        <w:t>附件6</w:t>
      </w:r>
    </w:p>
    <w:p>
      <w:pPr>
        <w:pStyle w:val="2"/>
        <w:ind w:firstLine="640"/>
        <w:rPr>
          <w:rFonts w:hint="eastAsia"/>
        </w:rPr>
      </w:pPr>
    </w:p>
    <w:p>
      <w:pPr>
        <w:adjustRightInd w:val="0"/>
        <w:snapToGrid w:val="0"/>
        <w:spacing w:line="480" w:lineRule="exact"/>
        <w:jc w:val="center"/>
        <w:rPr>
          <w:rFonts w:hint="eastAsia" w:ascii="方正小标宋简体" w:hAnsi="宋体" w:eastAsia="方正小标宋简体"/>
          <w:spacing w:val="-10"/>
          <w:sz w:val="44"/>
          <w:szCs w:val="44"/>
        </w:rPr>
      </w:pPr>
      <w:r>
        <w:rPr>
          <w:rFonts w:hint="eastAsia" w:ascii="方正小标宋简体" w:hAnsi="宋体" w:eastAsia="方正小标宋简体"/>
          <w:spacing w:val="-10"/>
          <w:sz w:val="44"/>
          <w:szCs w:val="44"/>
        </w:rPr>
        <w:t>达拉特旗水土保持工程建设以奖代补</w:t>
      </w:r>
    </w:p>
    <w:p>
      <w:pPr>
        <w:adjustRightInd w:val="0"/>
        <w:snapToGrid w:val="0"/>
        <w:spacing w:line="480" w:lineRule="exact"/>
        <w:jc w:val="center"/>
        <w:rPr>
          <w:rFonts w:hint="eastAsia" w:ascii="方正小标宋简体" w:hAnsi="宋体" w:eastAsia="方正小标宋简体"/>
          <w:spacing w:val="-10"/>
          <w:sz w:val="44"/>
          <w:szCs w:val="44"/>
        </w:rPr>
      </w:pPr>
      <w:r>
        <w:rPr>
          <w:rFonts w:hint="eastAsia" w:ascii="方正小标宋简体" w:hAnsi="宋体" w:eastAsia="方正小标宋简体"/>
          <w:spacing w:val="-10"/>
          <w:sz w:val="44"/>
          <w:szCs w:val="44"/>
        </w:rPr>
        <w:t>项目验收表</w:t>
      </w:r>
    </w:p>
    <w:p>
      <w:pPr>
        <w:spacing w:before="104" w:line="560" w:lineRule="exact"/>
        <w:ind w:left="351"/>
        <w:jc w:val="left"/>
        <w:rPr>
          <w:rFonts w:hint="eastAsia" w:ascii="微软雅黑" w:hAnsi="微软雅黑" w:eastAsia="微软雅黑" w:cs="微软雅黑"/>
          <w:sz w:val="24"/>
        </w:rPr>
      </w:pPr>
      <w:r>
        <w:rPr>
          <w:rFonts w:hint="eastAsia" w:ascii="微软雅黑" w:hAnsi="微软雅黑" w:eastAsia="微软雅黑" w:cs="微软雅黑"/>
          <w:sz w:val="24"/>
        </w:rPr>
        <w:t>申请单位(个人)：</w:t>
      </w:r>
    </w:p>
    <w:p>
      <w:pPr>
        <w:spacing w:before="104" w:line="560" w:lineRule="exact"/>
        <w:ind w:left="351"/>
        <w:jc w:val="left"/>
        <w:rPr>
          <w:rFonts w:hint="eastAsia" w:ascii="微软雅黑" w:hAnsi="微软雅黑" w:eastAsia="微软雅黑" w:cs="微软雅黑"/>
          <w:sz w:val="24"/>
        </w:rPr>
      </w:pPr>
      <w:r>
        <w:rPr>
          <w:rFonts w:hint="eastAsia" w:ascii="微软雅黑" w:hAnsi="微软雅黑" w:eastAsia="微软雅黑" w:cs="微软雅黑"/>
          <w:sz w:val="24"/>
        </w:rPr>
        <w:t>单位(个人)地址：</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4"/>
        <w:gridCol w:w="2947"/>
        <w:gridCol w:w="1179"/>
        <w:gridCol w:w="1348"/>
        <w:gridCol w:w="23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214" w:type="dxa"/>
          </w:tcPr>
          <w:p>
            <w:pPr>
              <w:widowControl/>
              <w:kinsoku w:val="0"/>
              <w:autoSpaceDE w:val="0"/>
              <w:autoSpaceDN w:val="0"/>
              <w:adjustRightInd w:val="0"/>
              <w:snapToGrid w:val="0"/>
              <w:spacing w:beforeLines="50" w:line="220" w:lineRule="auto"/>
              <w:jc w:val="center"/>
              <w:textAlignment w:val="baseline"/>
              <w:rPr>
                <w:rFonts w:ascii="宋体" w:hAnsi="宋体" w:cs="宋体"/>
                <w:sz w:val="24"/>
              </w:rPr>
            </w:pPr>
            <w:r>
              <w:rPr>
                <w:rFonts w:ascii="宋体" w:hAnsi="宋体" w:cs="宋体"/>
                <w:spacing w:val="3"/>
                <w:sz w:val="24"/>
              </w:rPr>
              <w:t>项目名称</w:t>
            </w:r>
          </w:p>
        </w:tc>
        <w:tc>
          <w:tcPr>
            <w:tcW w:w="2947" w:type="dxa"/>
          </w:tcPr>
          <w:p>
            <w:pPr>
              <w:widowControl/>
              <w:kinsoku w:val="0"/>
              <w:autoSpaceDE w:val="0"/>
              <w:autoSpaceDN w:val="0"/>
              <w:adjustRightInd w:val="0"/>
              <w:snapToGrid w:val="0"/>
              <w:spacing w:beforeLines="50"/>
              <w:jc w:val="center"/>
              <w:textAlignment w:val="baseline"/>
              <w:rPr>
                <w:rFonts w:ascii="Arial"/>
                <w:sz w:val="24"/>
              </w:rPr>
            </w:pPr>
          </w:p>
        </w:tc>
        <w:tc>
          <w:tcPr>
            <w:tcW w:w="1179" w:type="dxa"/>
          </w:tcPr>
          <w:p>
            <w:pPr>
              <w:widowControl/>
              <w:kinsoku w:val="0"/>
              <w:autoSpaceDE w:val="0"/>
              <w:autoSpaceDN w:val="0"/>
              <w:adjustRightInd w:val="0"/>
              <w:snapToGrid w:val="0"/>
              <w:spacing w:beforeLines="50" w:line="220" w:lineRule="auto"/>
              <w:jc w:val="center"/>
              <w:textAlignment w:val="baseline"/>
              <w:rPr>
                <w:rFonts w:ascii="宋体" w:hAnsi="宋体" w:cs="宋体"/>
                <w:sz w:val="24"/>
              </w:rPr>
            </w:pPr>
            <w:r>
              <w:rPr>
                <w:rFonts w:ascii="宋体" w:hAnsi="宋体" w:cs="宋体"/>
                <w:spacing w:val="5"/>
                <w:sz w:val="24"/>
              </w:rPr>
              <w:t>项目地点</w:t>
            </w:r>
          </w:p>
        </w:tc>
        <w:tc>
          <w:tcPr>
            <w:tcW w:w="3730" w:type="dxa"/>
            <w:gridSpan w:val="2"/>
          </w:tcPr>
          <w:p>
            <w:pPr>
              <w:widowControl/>
              <w:kinsoku w:val="0"/>
              <w:autoSpaceDE w:val="0"/>
              <w:autoSpaceDN w:val="0"/>
              <w:adjustRightInd w:val="0"/>
              <w:snapToGrid w:val="0"/>
              <w:spacing w:beforeLines="50"/>
              <w:jc w:val="center"/>
              <w:textAlignment w:val="baseline"/>
              <w:rPr>
                <w:rFonts w:ascii="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1214" w:type="dxa"/>
          </w:tcPr>
          <w:p>
            <w:pPr>
              <w:widowControl/>
              <w:kinsoku w:val="0"/>
              <w:autoSpaceDE w:val="0"/>
              <w:autoSpaceDN w:val="0"/>
              <w:adjustRightInd w:val="0"/>
              <w:snapToGrid w:val="0"/>
              <w:spacing w:beforeLines="50" w:line="219" w:lineRule="auto"/>
              <w:jc w:val="center"/>
              <w:textAlignment w:val="baseline"/>
              <w:rPr>
                <w:rFonts w:ascii="宋体" w:hAnsi="宋体" w:cs="宋体"/>
                <w:sz w:val="24"/>
              </w:rPr>
            </w:pPr>
            <w:r>
              <w:rPr>
                <w:rFonts w:ascii="宋体" w:hAnsi="宋体" w:cs="宋体"/>
                <w:spacing w:val="3"/>
                <w:sz w:val="24"/>
              </w:rPr>
              <w:t>建设内容</w:t>
            </w:r>
          </w:p>
        </w:tc>
        <w:tc>
          <w:tcPr>
            <w:tcW w:w="2947" w:type="dxa"/>
          </w:tcPr>
          <w:p>
            <w:pPr>
              <w:widowControl/>
              <w:kinsoku w:val="0"/>
              <w:autoSpaceDE w:val="0"/>
              <w:autoSpaceDN w:val="0"/>
              <w:adjustRightInd w:val="0"/>
              <w:snapToGrid w:val="0"/>
              <w:spacing w:beforeLines="50"/>
              <w:jc w:val="center"/>
              <w:textAlignment w:val="baseline"/>
              <w:rPr>
                <w:rFonts w:ascii="Arial"/>
                <w:sz w:val="24"/>
              </w:rPr>
            </w:pPr>
          </w:p>
        </w:tc>
        <w:tc>
          <w:tcPr>
            <w:tcW w:w="1179" w:type="dxa"/>
          </w:tcPr>
          <w:p>
            <w:pPr>
              <w:widowControl/>
              <w:kinsoku w:val="0"/>
              <w:autoSpaceDE w:val="0"/>
              <w:autoSpaceDN w:val="0"/>
              <w:adjustRightInd w:val="0"/>
              <w:snapToGrid w:val="0"/>
              <w:spacing w:beforeLines="50" w:line="219" w:lineRule="auto"/>
              <w:jc w:val="center"/>
              <w:textAlignment w:val="baseline"/>
              <w:rPr>
                <w:rFonts w:ascii="宋体" w:hAnsi="宋体" w:cs="宋体"/>
                <w:sz w:val="24"/>
              </w:rPr>
            </w:pPr>
            <w:r>
              <w:rPr>
                <w:rFonts w:ascii="宋体" w:hAnsi="宋体" w:cs="宋体"/>
                <w:spacing w:val="4"/>
                <w:sz w:val="24"/>
              </w:rPr>
              <w:t>项目类别</w:t>
            </w:r>
          </w:p>
        </w:tc>
        <w:tc>
          <w:tcPr>
            <w:tcW w:w="3730" w:type="dxa"/>
            <w:gridSpan w:val="2"/>
          </w:tcPr>
          <w:p>
            <w:pPr>
              <w:widowControl/>
              <w:kinsoku w:val="0"/>
              <w:autoSpaceDE w:val="0"/>
              <w:autoSpaceDN w:val="0"/>
              <w:adjustRightInd w:val="0"/>
              <w:snapToGrid w:val="0"/>
              <w:spacing w:beforeLines="50" w:line="219" w:lineRule="auto"/>
              <w:jc w:val="center"/>
              <w:textAlignment w:val="baseline"/>
              <w:rPr>
                <w:rFonts w:ascii="宋体" w:hAnsi="宋体" w:cs="宋体"/>
                <w:sz w:val="24"/>
              </w:rPr>
            </w:pPr>
            <w:r>
              <w:rPr>
                <w:rFonts w:ascii="宋体" w:hAnsi="宋体" w:cs="宋体"/>
                <w:spacing w:val="2"/>
                <w:sz w:val="24"/>
              </w:rPr>
              <w:t>口公益类口非公益类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jc w:val="center"/>
        </w:trPr>
        <w:tc>
          <w:tcPr>
            <w:tcW w:w="1214" w:type="dxa"/>
          </w:tcPr>
          <w:p>
            <w:pPr>
              <w:spacing w:before="293" w:line="221" w:lineRule="auto"/>
              <w:ind w:left="45"/>
              <w:rPr>
                <w:rFonts w:ascii="宋体" w:hAnsi="宋体" w:cs="宋体"/>
                <w:sz w:val="24"/>
              </w:rPr>
            </w:pPr>
            <w:r>
              <w:rPr>
                <w:rFonts w:ascii="宋体" w:hAnsi="宋体" w:cs="宋体"/>
                <w:spacing w:val="5"/>
                <w:sz w:val="24"/>
              </w:rPr>
              <w:t>开工时间</w:t>
            </w:r>
          </w:p>
        </w:tc>
        <w:tc>
          <w:tcPr>
            <w:tcW w:w="2947" w:type="dxa"/>
          </w:tcPr>
          <w:p>
            <w:pPr>
              <w:spacing w:before="291" w:line="219" w:lineRule="auto"/>
              <w:ind w:left="1221"/>
              <w:rPr>
                <w:rFonts w:ascii="宋体" w:hAnsi="宋体" w:cs="宋体"/>
                <w:sz w:val="24"/>
              </w:rPr>
            </w:pPr>
            <w:r>
              <w:rPr>
                <w:rFonts w:ascii="宋体" w:hAnsi="宋体" w:cs="宋体"/>
                <w:spacing w:val="-6"/>
                <w:sz w:val="24"/>
              </w:rPr>
              <w:t>年</w:t>
            </w:r>
            <w:r>
              <w:rPr>
                <w:rFonts w:hint="eastAsia" w:ascii="宋体" w:hAnsi="宋体" w:cs="宋体"/>
                <w:spacing w:val="-6"/>
                <w:sz w:val="24"/>
              </w:rPr>
              <w:t xml:space="preserve">  </w:t>
            </w:r>
            <w:r>
              <w:rPr>
                <w:rFonts w:ascii="宋体" w:hAnsi="宋体" w:cs="宋体"/>
                <w:spacing w:val="-6"/>
                <w:sz w:val="24"/>
              </w:rPr>
              <w:t>月</w:t>
            </w:r>
          </w:p>
        </w:tc>
        <w:tc>
          <w:tcPr>
            <w:tcW w:w="1179" w:type="dxa"/>
          </w:tcPr>
          <w:p>
            <w:pPr>
              <w:spacing w:before="291" w:line="219" w:lineRule="auto"/>
              <w:ind w:left="44"/>
              <w:rPr>
                <w:rFonts w:ascii="宋体" w:hAnsi="宋体" w:cs="宋体"/>
                <w:sz w:val="24"/>
              </w:rPr>
            </w:pPr>
            <w:r>
              <w:rPr>
                <w:rFonts w:ascii="宋体" w:hAnsi="宋体" w:cs="宋体"/>
                <w:spacing w:val="5"/>
                <w:sz w:val="24"/>
              </w:rPr>
              <w:t>竣工时间</w:t>
            </w:r>
          </w:p>
        </w:tc>
        <w:tc>
          <w:tcPr>
            <w:tcW w:w="3730" w:type="dxa"/>
            <w:gridSpan w:val="2"/>
          </w:tcPr>
          <w:p>
            <w:pPr>
              <w:spacing w:before="291" w:line="219" w:lineRule="auto"/>
              <w:ind w:left="1465"/>
              <w:rPr>
                <w:rFonts w:ascii="宋体" w:hAnsi="宋体" w:cs="宋体"/>
                <w:sz w:val="24"/>
              </w:rPr>
            </w:pPr>
            <w:r>
              <w:rPr>
                <w:rFonts w:ascii="宋体" w:hAnsi="宋体" w:cs="宋体"/>
                <w:spacing w:val="-6"/>
                <w:sz w:val="24"/>
              </w:rPr>
              <w:t>年</w:t>
            </w:r>
            <w:r>
              <w:rPr>
                <w:rFonts w:hint="eastAsia" w:ascii="宋体" w:hAnsi="宋体" w:cs="宋体"/>
                <w:spacing w:val="-6"/>
                <w:sz w:val="24"/>
              </w:rPr>
              <w:t xml:space="preserve">  </w:t>
            </w:r>
            <w:r>
              <w:rPr>
                <w:rFonts w:ascii="宋体" w:hAnsi="宋体" w:cs="宋体"/>
                <w:spacing w:val="-6"/>
                <w:sz w:val="24"/>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1214" w:type="dxa"/>
          </w:tcPr>
          <w:p>
            <w:pPr>
              <w:spacing w:before="78" w:line="220" w:lineRule="auto"/>
              <w:ind w:left="45"/>
              <w:rPr>
                <w:rFonts w:ascii="宋体" w:hAnsi="宋体" w:cs="宋体"/>
                <w:sz w:val="24"/>
              </w:rPr>
            </w:pPr>
            <w:r>
              <w:rPr>
                <w:rFonts w:ascii="宋体" w:hAnsi="宋体" w:cs="宋体"/>
                <w:spacing w:val="2"/>
                <w:sz w:val="24"/>
              </w:rPr>
              <w:t>建设单位</w:t>
            </w:r>
          </w:p>
        </w:tc>
        <w:tc>
          <w:tcPr>
            <w:tcW w:w="7856" w:type="dxa"/>
            <w:gridSpan w:val="4"/>
          </w:tcPr>
          <w:p>
            <w:pPr>
              <w:rPr>
                <w:rFonts w:ascii="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jc w:val="center"/>
        </w:trPr>
        <w:tc>
          <w:tcPr>
            <w:tcW w:w="1214" w:type="dxa"/>
          </w:tcPr>
          <w:p>
            <w:pPr>
              <w:spacing w:line="291" w:lineRule="auto"/>
              <w:jc w:val="center"/>
              <w:rPr>
                <w:rFonts w:ascii="Arial"/>
                <w:sz w:val="24"/>
              </w:rPr>
            </w:pPr>
          </w:p>
          <w:p>
            <w:pPr>
              <w:spacing w:line="291" w:lineRule="auto"/>
              <w:jc w:val="center"/>
              <w:rPr>
                <w:rFonts w:ascii="Arial"/>
                <w:sz w:val="24"/>
              </w:rPr>
            </w:pPr>
          </w:p>
          <w:p>
            <w:pPr>
              <w:spacing w:before="78" w:line="219" w:lineRule="auto"/>
              <w:ind w:left="45"/>
              <w:jc w:val="center"/>
              <w:rPr>
                <w:rFonts w:ascii="宋体" w:hAnsi="宋体" w:cs="宋体"/>
                <w:sz w:val="24"/>
              </w:rPr>
            </w:pPr>
            <w:r>
              <w:rPr>
                <w:rFonts w:ascii="宋体" w:hAnsi="宋体" w:cs="宋体"/>
                <w:spacing w:val="3"/>
                <w:sz w:val="24"/>
              </w:rPr>
              <w:t>结算明细</w:t>
            </w:r>
          </w:p>
        </w:tc>
        <w:tc>
          <w:tcPr>
            <w:tcW w:w="7856" w:type="dxa"/>
            <w:gridSpan w:val="4"/>
          </w:tcPr>
          <w:p>
            <w:pPr>
              <w:spacing w:before="91" w:line="218" w:lineRule="auto"/>
              <w:ind w:left="171"/>
            </w:pPr>
            <w:r>
              <w:t>工程结算造价元，其中：</w:t>
            </w:r>
          </w:p>
          <w:p>
            <w:pPr>
              <w:spacing w:before="78" w:line="184" w:lineRule="auto"/>
              <w:ind w:left="171"/>
            </w:pPr>
            <w:r>
              <w:t>1、</w:t>
            </w:r>
          </w:p>
          <w:p>
            <w:pPr>
              <w:pStyle w:val="2"/>
              <w:ind w:firstLine="0" w:firstLineChars="0"/>
            </w:pPr>
          </w:p>
          <w:p>
            <w:pPr>
              <w:pStyle w:val="2"/>
              <w:ind w:firstLine="210" w:firstLineChars="100"/>
              <w:rPr>
                <w:rFonts w:hint="eastAsia" w:eastAsia="宋体"/>
              </w:rPr>
            </w:pPr>
            <w:r>
              <w:rPr>
                <w:rFonts w:hint="eastAsia" w:ascii="Times New Roman" w:hAnsi="Times New Roman" w:eastAsia="宋体"/>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8" w:hRule="atLeast"/>
          <w:jc w:val="center"/>
        </w:trPr>
        <w:tc>
          <w:tcPr>
            <w:tcW w:w="1214" w:type="dxa"/>
          </w:tcPr>
          <w:p>
            <w:pPr>
              <w:spacing w:line="424" w:lineRule="auto"/>
              <w:jc w:val="center"/>
              <w:rPr>
                <w:rFonts w:ascii="Arial"/>
                <w:sz w:val="24"/>
              </w:rPr>
            </w:pPr>
          </w:p>
          <w:p>
            <w:pPr>
              <w:spacing w:before="78" w:line="252" w:lineRule="auto"/>
              <w:ind w:left="45" w:right="189"/>
              <w:jc w:val="center"/>
              <w:rPr>
                <w:rFonts w:ascii="宋体" w:hAnsi="宋体" w:cs="宋体"/>
                <w:sz w:val="24"/>
              </w:rPr>
            </w:pPr>
            <w:r>
              <w:rPr>
                <w:rFonts w:ascii="宋体" w:hAnsi="宋体" w:cs="宋体"/>
                <w:spacing w:val="2"/>
                <w:sz w:val="24"/>
              </w:rPr>
              <w:t>建设单位</w:t>
            </w:r>
            <w:r>
              <w:rPr>
                <w:rFonts w:ascii="宋体" w:hAnsi="宋体" w:cs="宋体"/>
                <w:spacing w:val="6"/>
                <w:sz w:val="24"/>
              </w:rPr>
              <w:t>意见</w:t>
            </w:r>
          </w:p>
        </w:tc>
        <w:tc>
          <w:tcPr>
            <w:tcW w:w="7856" w:type="dxa"/>
            <w:gridSpan w:val="4"/>
          </w:tcPr>
          <w:p>
            <w:pPr>
              <w:spacing w:line="287" w:lineRule="auto"/>
              <w:rPr>
                <w:rFonts w:ascii="Arial"/>
                <w:sz w:val="24"/>
              </w:rPr>
            </w:pPr>
          </w:p>
          <w:p>
            <w:pPr>
              <w:spacing w:line="287" w:lineRule="auto"/>
              <w:rPr>
                <w:rFonts w:ascii="Arial"/>
                <w:sz w:val="24"/>
              </w:rPr>
            </w:pPr>
          </w:p>
          <w:p>
            <w:pPr>
              <w:spacing w:line="287" w:lineRule="auto"/>
              <w:rPr>
                <w:rFonts w:ascii="Arial"/>
                <w:sz w:val="24"/>
              </w:rPr>
            </w:pPr>
          </w:p>
          <w:p>
            <w:pPr>
              <w:spacing w:line="288" w:lineRule="auto"/>
              <w:rPr>
                <w:rFonts w:ascii="Arial"/>
                <w:sz w:val="24"/>
              </w:rPr>
            </w:pPr>
          </w:p>
          <w:p>
            <w:pPr>
              <w:spacing w:before="78" w:line="219" w:lineRule="auto"/>
              <w:ind w:left="4031"/>
              <w:rPr>
                <w:rFonts w:ascii="宋体" w:hAnsi="宋体" w:cs="宋体"/>
                <w:sz w:val="24"/>
              </w:rPr>
            </w:pPr>
            <w:r>
              <w:rPr>
                <w:rFonts w:ascii="宋体" w:hAnsi="宋体" w:cs="宋体"/>
                <w:spacing w:val="1"/>
                <w:sz w:val="24"/>
              </w:rPr>
              <w:t>年</w:t>
            </w:r>
            <w:r>
              <w:rPr>
                <w:rFonts w:hint="eastAsia" w:ascii="宋体" w:hAnsi="宋体" w:cs="宋体"/>
                <w:spacing w:val="1"/>
                <w:sz w:val="24"/>
              </w:rPr>
              <w:t xml:space="preserve">  </w:t>
            </w:r>
            <w:r>
              <w:rPr>
                <w:rFonts w:ascii="宋体" w:hAnsi="宋体" w:cs="宋体"/>
                <w:spacing w:val="1"/>
                <w:sz w:val="24"/>
              </w:rPr>
              <w:t>月</w:t>
            </w:r>
            <w:r>
              <w:rPr>
                <w:rFonts w:hint="eastAsia" w:ascii="宋体" w:hAnsi="宋体" w:cs="宋体"/>
                <w:spacing w:val="1"/>
                <w:sz w:val="24"/>
              </w:rPr>
              <w:t xml:space="preserve">  </w:t>
            </w:r>
            <w:r>
              <w:rPr>
                <w:rFonts w:ascii="宋体" w:hAnsi="宋体" w:cs="宋体"/>
                <w:spacing w:val="1"/>
                <w:sz w:val="24"/>
              </w:rPr>
              <w:t>日</w:t>
            </w:r>
            <w:r>
              <w:rPr>
                <w:rFonts w:hint="eastAsia" w:ascii="宋体" w:hAnsi="宋体" w:cs="宋体"/>
                <w:spacing w:val="1"/>
                <w:sz w:val="24"/>
              </w:rPr>
              <w:t xml:space="preserve">         </w:t>
            </w:r>
            <w:r>
              <w:rPr>
                <w:rFonts w:ascii="宋体" w:hAnsi="宋体" w:cs="宋体"/>
                <w:spacing w:val="1"/>
                <w:sz w:val="24"/>
              </w:rPr>
              <w:t>(章)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0" w:hRule="atLeast"/>
          <w:jc w:val="center"/>
        </w:trPr>
        <w:tc>
          <w:tcPr>
            <w:tcW w:w="1214" w:type="dxa"/>
          </w:tcPr>
          <w:p>
            <w:pPr>
              <w:spacing w:line="311" w:lineRule="auto"/>
              <w:jc w:val="center"/>
              <w:rPr>
                <w:rFonts w:ascii="Arial"/>
                <w:sz w:val="24"/>
              </w:rPr>
            </w:pPr>
          </w:p>
          <w:p>
            <w:pPr>
              <w:spacing w:line="311" w:lineRule="auto"/>
              <w:jc w:val="center"/>
              <w:rPr>
                <w:rFonts w:ascii="Arial"/>
                <w:sz w:val="24"/>
              </w:rPr>
            </w:pPr>
          </w:p>
          <w:p>
            <w:pPr>
              <w:spacing w:before="78" w:line="360" w:lineRule="exact"/>
              <w:ind w:left="45"/>
              <w:jc w:val="center"/>
              <w:rPr>
                <w:rFonts w:ascii="宋体" w:hAnsi="宋体" w:cs="宋体"/>
                <w:sz w:val="24"/>
              </w:rPr>
            </w:pPr>
            <w:r>
              <w:rPr>
                <w:rFonts w:ascii="宋体" w:hAnsi="宋体" w:cs="宋体"/>
                <w:spacing w:val="3"/>
                <w:position w:val="8"/>
                <w:sz w:val="24"/>
              </w:rPr>
              <w:t>验收</w:t>
            </w:r>
          </w:p>
          <w:p>
            <w:pPr>
              <w:spacing w:line="219" w:lineRule="auto"/>
              <w:ind w:left="45"/>
              <w:jc w:val="center"/>
              <w:rPr>
                <w:rFonts w:ascii="宋体" w:hAnsi="宋体" w:cs="宋体"/>
                <w:sz w:val="24"/>
              </w:rPr>
            </w:pPr>
            <w:r>
              <w:rPr>
                <w:rFonts w:ascii="宋体" w:hAnsi="宋体" w:cs="宋体"/>
                <w:spacing w:val="4"/>
                <w:sz w:val="24"/>
              </w:rPr>
              <w:t>组意见</w:t>
            </w:r>
          </w:p>
        </w:tc>
        <w:tc>
          <w:tcPr>
            <w:tcW w:w="2947" w:type="dxa"/>
            <w:tcBorders>
              <w:right w:val="nil"/>
            </w:tcBorders>
          </w:tcPr>
          <w:p>
            <w:pPr>
              <w:spacing w:line="266" w:lineRule="auto"/>
              <w:rPr>
                <w:rFonts w:ascii="Arial"/>
                <w:sz w:val="24"/>
              </w:rPr>
            </w:pPr>
          </w:p>
          <w:p>
            <w:pPr>
              <w:spacing w:line="267" w:lineRule="auto"/>
              <w:rPr>
                <w:rFonts w:ascii="Arial"/>
                <w:sz w:val="24"/>
              </w:rPr>
            </w:pPr>
          </w:p>
          <w:p>
            <w:pPr>
              <w:spacing w:before="78" w:line="221" w:lineRule="auto"/>
              <w:ind w:left="21"/>
              <w:rPr>
                <w:rFonts w:ascii="宋体" w:hAnsi="宋体" w:cs="宋体"/>
                <w:spacing w:val="19"/>
                <w:sz w:val="24"/>
              </w:rPr>
            </w:pPr>
            <w:r>
              <w:rPr>
                <w:rFonts w:ascii="宋体" w:hAnsi="宋体" w:cs="宋体"/>
                <w:spacing w:val="19"/>
                <w:sz w:val="24"/>
              </w:rPr>
              <w:t>组长：</w:t>
            </w:r>
          </w:p>
          <w:p>
            <w:pPr>
              <w:spacing w:before="78" w:line="221" w:lineRule="auto"/>
              <w:ind w:left="21"/>
              <w:rPr>
                <w:rFonts w:ascii="宋体" w:hAnsi="宋体" w:cs="宋体"/>
                <w:sz w:val="24"/>
              </w:rPr>
            </w:pPr>
            <w:r>
              <w:rPr>
                <w:rFonts w:ascii="宋体" w:hAnsi="宋体" w:cs="宋体"/>
                <w:spacing w:val="19"/>
                <w:sz w:val="24"/>
              </w:rPr>
              <w:t>成员：</w:t>
            </w:r>
          </w:p>
        </w:tc>
        <w:tc>
          <w:tcPr>
            <w:tcW w:w="2527" w:type="dxa"/>
            <w:gridSpan w:val="2"/>
            <w:tcBorders>
              <w:left w:val="nil"/>
              <w:right w:val="nil"/>
            </w:tcBorders>
          </w:tcPr>
          <w:p>
            <w:pPr>
              <w:spacing w:line="265" w:lineRule="auto"/>
              <w:rPr>
                <w:rFonts w:ascii="Arial"/>
                <w:sz w:val="24"/>
              </w:rPr>
            </w:pPr>
          </w:p>
          <w:p>
            <w:pPr>
              <w:spacing w:line="265" w:lineRule="auto"/>
              <w:rPr>
                <w:rFonts w:ascii="Arial"/>
                <w:sz w:val="24"/>
              </w:rPr>
            </w:pPr>
          </w:p>
          <w:p>
            <w:pPr>
              <w:spacing w:before="75" w:line="190" w:lineRule="auto"/>
              <w:jc w:val="center"/>
              <w:rPr>
                <w:rFonts w:ascii="宋体" w:hAnsi="宋体" w:cs="宋体"/>
                <w:sz w:val="24"/>
              </w:rPr>
            </w:pPr>
          </w:p>
        </w:tc>
        <w:tc>
          <w:tcPr>
            <w:tcW w:w="2382" w:type="dxa"/>
            <w:tcBorders>
              <w:left w:val="nil"/>
            </w:tcBorders>
          </w:tcPr>
          <w:p>
            <w:pPr>
              <w:spacing w:line="248" w:lineRule="auto"/>
              <w:rPr>
                <w:rFonts w:ascii="Arial"/>
                <w:sz w:val="24"/>
              </w:rPr>
            </w:pPr>
          </w:p>
          <w:p>
            <w:pPr>
              <w:spacing w:line="248" w:lineRule="auto"/>
              <w:rPr>
                <w:rFonts w:ascii="Arial"/>
                <w:sz w:val="24"/>
              </w:rPr>
            </w:pPr>
          </w:p>
          <w:p>
            <w:pPr>
              <w:spacing w:line="249" w:lineRule="auto"/>
              <w:rPr>
                <w:rFonts w:ascii="Arial"/>
                <w:sz w:val="24"/>
              </w:rPr>
            </w:pPr>
          </w:p>
          <w:p>
            <w:pPr>
              <w:spacing w:line="249" w:lineRule="auto"/>
              <w:rPr>
                <w:rFonts w:ascii="Arial"/>
                <w:sz w:val="24"/>
              </w:rPr>
            </w:pPr>
          </w:p>
          <w:p>
            <w:pPr>
              <w:spacing w:before="75" w:line="190" w:lineRule="auto"/>
              <w:rPr>
                <w:rFonts w:ascii="宋体" w:hAnsi="宋体" w:cs="宋体"/>
                <w:sz w:val="24"/>
              </w:rPr>
            </w:pPr>
          </w:p>
        </w:tc>
      </w:tr>
    </w:tbl>
    <w:p>
      <w:pPr>
        <w:jc w:val="left"/>
      </w:pPr>
    </w:p>
    <w:p/>
    <w:sectPr>
      <w:headerReference r:id="rId7" w:type="default"/>
      <w:footerReference r:id="rId8" w:type="default"/>
      <w:pgSz w:w="11906" w:h="16838"/>
      <w:pgMar w:top="1474" w:right="1984" w:bottom="1587" w:left="209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38" o:spid="_x0000_s1026" o:spt="202" type="#_x0000_t202" style="position:absolute;left:0pt;margin-top:-23.75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5"/>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7414"/>
        <w:tab w:val="clear" w:pos="4153"/>
      </w:tabs>
      <w:ind w:right="360" w:firstLine="360"/>
      <w:rPr>
        <w:rFonts w:hint="eastAsia"/>
      </w:rPr>
    </w:pPr>
    <w:r>
      <w:pict>
        <v:shape id="文本框 39" o:spid="_x0000_s1027" o:spt="202" type="#_x0000_t202" style="position:absolute;left:0pt;margin-top:-23.75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- 7 -</w:t>
                </w:r>
                <w:r>
                  <w:rPr>
                    <w:rFonts w:hint="eastAsia" w:ascii="宋体" w:hAnsi="宋体" w:cs="宋体"/>
                    <w:sz w:val="28"/>
                    <w:szCs w:val="28"/>
                  </w:rPr>
                  <w:fldChar w:fldCharType="end"/>
                </w:r>
              </w:p>
            </w:txbxContent>
          </v:textbox>
        </v:shape>
      </w:pic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41" o:spid="_x0000_s1029" o:spt="202" type="#_x0000_t202" style="position:absolute;left:0pt;margin-top:-23.75pt;height:144pt;width:144pt;mso-position-horizontal:outside;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- 13 -</w:t>
                </w:r>
                <w:r>
                  <w:rPr>
                    <w:rFonts w:hint="eastAsia" w:ascii="宋体" w:hAnsi="宋体" w:cs="宋体"/>
                    <w:sz w:val="28"/>
                    <w:szCs w:val="2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pict>
        <v:shape id="文本框 42" o:spid="_x0000_s1031" o:spt="202" type="#_x0000_t202" style="position:absolute;left:0pt;margin-top:-23.75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- 16 -</w:t>
                </w:r>
                <w:r>
                  <w:rPr>
                    <w:rFonts w:hint="eastAsia" w:ascii="宋体" w:hAnsi="宋体" w:cs="宋体"/>
                    <w:sz w:val="28"/>
                    <w:szCs w:val="28"/>
                  </w:rPr>
                  <w:fldChar w:fldCharType="end"/>
                </w:r>
              </w:p>
            </w:txbxContent>
          </v:textbox>
        </v:shape>
      </w:pict>
    </w:r>
    <w:r>
      <w:pict>
        <v:shape id="文本框 8" o:spid="_x0000_s1030" o:spt="202" type="#_x0000_t202" style="position:absolute;left:0pt;margin-top:0.55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rPr>
                    <w:rFonts w:hint="eastAsia" w:ascii="宋体" w:hAnsi="宋体" w:cs="宋体"/>
                    <w:sz w:val="28"/>
                    <w:szCs w:val="2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QxNzk2NGIzYmY1NTUxMzkyODJmNDYwYzUzN2JkOTQifQ=="/>
  </w:docVars>
  <w:rsids>
    <w:rsidRoot w:val="00D438A9"/>
    <w:rsid w:val="00156925"/>
    <w:rsid w:val="001A5697"/>
    <w:rsid w:val="0033618D"/>
    <w:rsid w:val="00697B0E"/>
    <w:rsid w:val="008028DE"/>
    <w:rsid w:val="00997300"/>
    <w:rsid w:val="00A97602"/>
    <w:rsid w:val="00D438A9"/>
    <w:rsid w:val="78522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_98c1d21a-eeb7-41c6-a34b-3b904de055b1"/>
    <w:basedOn w:val="1"/>
    <w:qFormat/>
    <w:uiPriority w:val="0"/>
    <w:pPr>
      <w:ind w:firstLine="420" w:firstLineChars="200"/>
    </w:pPr>
    <w:rPr>
      <w:rFonts w:ascii="仿宋_GB2312" w:eastAsia="仿宋_GB2312"/>
      <w:bCs/>
      <w:sz w:val="32"/>
      <w:szCs w:val="32"/>
    </w:rPr>
  </w:style>
  <w:style w:type="paragraph" w:styleId="3">
    <w:name w:val="Body Text"/>
    <w:basedOn w:val="1"/>
    <w:next w:val="1"/>
    <w:link w:val="13"/>
    <w:qFormat/>
    <w:uiPriority w:val="0"/>
    <w:pPr>
      <w:jc w:val="center"/>
    </w:pPr>
    <w:rPr>
      <w:rFonts w:ascii="宋体" w:hAnsi="宋体"/>
      <w:b/>
      <w:bCs/>
      <w:sz w:val="44"/>
    </w:rPr>
  </w:style>
  <w:style w:type="paragraph" w:styleId="4">
    <w:name w:val="Balloon Text"/>
    <w:basedOn w:val="1"/>
    <w:link w:val="16"/>
    <w:semiHidden/>
    <w:unhideWhenUsed/>
    <w:uiPriority w:val="99"/>
    <w:rPr>
      <w:sz w:val="18"/>
      <w:szCs w:val="18"/>
    </w:rPr>
  </w:style>
  <w:style w:type="paragraph" w:styleId="5">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First Indent"/>
    <w:basedOn w:val="3"/>
    <w:link w:val="14"/>
    <w:unhideWhenUsed/>
    <w:qFormat/>
    <w:uiPriority w:val="99"/>
    <w:pPr>
      <w:ind w:firstLine="420" w:firstLineChars="100"/>
    </w:pPr>
  </w:style>
  <w:style w:type="character" w:styleId="10">
    <w:name w:val="Strong"/>
    <w:basedOn w:val="9"/>
    <w:qFormat/>
    <w:uiPriority w:val="22"/>
    <w:rPr>
      <w:b/>
      <w:bCs/>
    </w:rPr>
  </w:style>
  <w:style w:type="character" w:customStyle="1" w:styleId="11">
    <w:name w:val="页眉 Char"/>
    <w:basedOn w:val="9"/>
    <w:link w:val="6"/>
    <w:semiHidden/>
    <w:uiPriority w:val="99"/>
    <w:rPr>
      <w:sz w:val="18"/>
      <w:szCs w:val="18"/>
    </w:rPr>
  </w:style>
  <w:style w:type="character" w:customStyle="1" w:styleId="12">
    <w:name w:val="页脚 Char"/>
    <w:basedOn w:val="9"/>
    <w:link w:val="5"/>
    <w:semiHidden/>
    <w:uiPriority w:val="99"/>
    <w:rPr>
      <w:sz w:val="18"/>
      <w:szCs w:val="18"/>
    </w:rPr>
  </w:style>
  <w:style w:type="character" w:customStyle="1" w:styleId="13">
    <w:name w:val="正文文本 Char"/>
    <w:basedOn w:val="9"/>
    <w:link w:val="3"/>
    <w:uiPriority w:val="0"/>
    <w:rPr>
      <w:rFonts w:ascii="宋体" w:hAnsi="宋体" w:eastAsia="宋体" w:cs="Times New Roman"/>
      <w:b/>
      <w:bCs/>
      <w:sz w:val="44"/>
      <w:szCs w:val="24"/>
    </w:rPr>
  </w:style>
  <w:style w:type="character" w:customStyle="1" w:styleId="14">
    <w:name w:val="正文首行缩进 Char"/>
    <w:basedOn w:val="13"/>
    <w:link w:val="7"/>
    <w:uiPriority w:val="99"/>
  </w:style>
  <w:style w:type="paragraph" w:customStyle="1" w:styleId="15">
    <w:name w:val="p0"/>
    <w:basedOn w:val="1"/>
    <w:qFormat/>
    <w:uiPriority w:val="0"/>
    <w:pPr>
      <w:widowControl/>
    </w:pPr>
    <w:rPr>
      <w:rFonts w:cs="宋体"/>
      <w:kern w:val="0"/>
      <w:szCs w:val="21"/>
    </w:rPr>
  </w:style>
  <w:style w:type="character" w:customStyle="1" w:styleId="16">
    <w:name w:val="批注框文本 Char"/>
    <w:basedOn w:val="9"/>
    <w:link w:val="4"/>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9"/>
    <customShpInfo spid="_x0000_s103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904</Words>
  <Characters>5158</Characters>
  <Lines>42</Lines>
  <Paragraphs>12</Paragraphs>
  <TotalTime>1</TotalTime>
  <ScaleCrop>false</ScaleCrop>
  <LinksUpToDate>false</LinksUpToDate>
  <CharactersWithSpaces>6050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2023-04-04T07:29:00Z</dcterms:created>
  <dc:creator>演示人</dc:creator>
  <cp:lastModifiedBy>Lenovo</cp:lastModifiedBy>
  <cp:lastPrinted>2023-04-04T07:30:00Z</cp:lastPrinted>
  <dcterms:modified xsi:type="dcterms:W3CDTF">2024-01-25T02:27:57Z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24CC3954C13F4C98AD1929E814A1E509_12</vt:lpwstr>
  </property>
</Properties>
</file>