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22" w:rsidRDefault="00E77522" w:rsidP="00E77522">
      <w:pPr>
        <w:pStyle w:val="a5"/>
        <w:ind w:left="0"/>
        <w:rPr>
          <w:rFonts w:hint="eastAsia"/>
        </w:rPr>
      </w:pPr>
    </w:p>
    <w:p w:rsidR="00E77522" w:rsidRDefault="00E77522" w:rsidP="00E77522">
      <w:pPr>
        <w:spacing w:line="66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达拉</w:t>
      </w:r>
      <w:proofErr w:type="gramStart"/>
      <w:r>
        <w:rPr>
          <w:rFonts w:ascii="方正小标宋简体" w:eastAsia="方正小标宋简体" w:hAnsi="方正小标宋简体" w:hint="eastAsia"/>
          <w:sz w:val="44"/>
        </w:rPr>
        <w:t>特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>旗人民政府办公室关于</w:t>
      </w:r>
    </w:p>
    <w:p w:rsidR="00E77522" w:rsidRDefault="00E77522" w:rsidP="00E77522">
      <w:pPr>
        <w:spacing w:line="66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印发《达拉特旗森林草原火灾应急预案》</w:t>
      </w:r>
    </w:p>
    <w:p w:rsidR="00E77522" w:rsidRDefault="00E77522" w:rsidP="00E77522">
      <w:pPr>
        <w:spacing w:line="66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《达拉特旗生产安全事故应急预案》等</w:t>
      </w:r>
    </w:p>
    <w:p w:rsidR="00E77522" w:rsidRDefault="00E77522" w:rsidP="00E77522">
      <w:pPr>
        <w:spacing w:line="66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8项应急预案的通知</w:t>
      </w:r>
    </w:p>
    <w:p w:rsidR="00E77522" w:rsidRDefault="00E77522" w:rsidP="00E77522">
      <w:pPr>
        <w:spacing w:line="50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</w:p>
    <w:p w:rsidR="00E77522" w:rsidRDefault="00E77522" w:rsidP="00E77522">
      <w:pPr>
        <w:spacing w:line="560" w:lineRule="exact"/>
        <w:rPr>
          <w:rFonts w:eastAsia="仿宋_GB2312" w:hint="eastAsia"/>
          <w:sz w:val="32"/>
          <w:szCs w:val="32"/>
        </w:rPr>
      </w:pPr>
      <w:bookmarkStart w:id="0" w:name="OLE_LINK2"/>
      <w:r>
        <w:rPr>
          <w:rFonts w:eastAsia="仿宋_GB2312" w:hint="eastAsia"/>
          <w:sz w:val="32"/>
          <w:szCs w:val="32"/>
        </w:rPr>
        <w:t>各苏木镇人民政府，各街道办事处，旗人民政府各部门，各开发区、园区管委会，各人民团体，</w:t>
      </w:r>
      <w:proofErr w:type="gramStart"/>
      <w:r>
        <w:rPr>
          <w:rFonts w:eastAsia="仿宋_GB2312" w:hint="eastAsia"/>
          <w:sz w:val="32"/>
          <w:szCs w:val="32"/>
        </w:rPr>
        <w:t>驻旗各单位</w:t>
      </w:r>
      <w:proofErr w:type="gramEnd"/>
      <w:r>
        <w:rPr>
          <w:rFonts w:eastAsia="仿宋_GB2312" w:hint="eastAsia"/>
          <w:sz w:val="32"/>
          <w:szCs w:val="32"/>
        </w:rPr>
        <w:t>，各直属国有企业</w:t>
      </w:r>
      <w:bookmarkEnd w:id="0"/>
      <w:r>
        <w:rPr>
          <w:rFonts w:eastAsia="仿宋_GB2312" w:hint="eastAsia"/>
          <w:sz w:val="32"/>
          <w:szCs w:val="32"/>
        </w:rPr>
        <w:t>：</w:t>
      </w:r>
    </w:p>
    <w:p w:rsidR="00E77522" w:rsidRDefault="00E77522" w:rsidP="00E77522">
      <w:pPr>
        <w:spacing w:line="56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经旗人民政府同意，现将《达拉特旗森林草原火灾应急预案》《达拉特旗地震灾害应急预案》《达拉特旗自然灾害救助应急预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案》《达拉特旗生产安全事故应急预案》《达拉特旗危险化学品事故应急预案》《达拉特旗烟花爆竹生产安全事故应急预案》《达拉特旗非煤矿山生产安全事故应急预案》《达拉特旗冶金工贸生产安全事故应急预案》8个应急预案印发给你们，请结合实际，认真抓好贯彻落实。</w:t>
      </w:r>
    </w:p>
    <w:p w:rsidR="00E77522" w:rsidRDefault="00E77522" w:rsidP="00E77522">
      <w:pPr>
        <w:pStyle w:val="a5"/>
        <w:spacing w:after="0" w:line="560" w:lineRule="exact"/>
        <w:rPr>
          <w:rFonts w:ascii="仿宋_GB2312" w:hAnsi="仿宋_GB2312" w:cs="仿宋_GB2312" w:hint="eastAsia"/>
          <w:szCs w:val="32"/>
        </w:rPr>
      </w:pPr>
    </w:p>
    <w:p w:rsidR="00E77522" w:rsidRDefault="00E77522" w:rsidP="00E77522">
      <w:pPr>
        <w:spacing w:line="56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附件：1.《达拉特旗森林草原火灾应急预案》</w:t>
      </w:r>
    </w:p>
    <w:p w:rsidR="00E77522" w:rsidRDefault="00E77522" w:rsidP="00E77522">
      <w:pPr>
        <w:spacing w:line="560" w:lineRule="exact"/>
        <w:ind w:left="0"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2.《达拉特旗地震灾害应急预案》</w:t>
      </w:r>
    </w:p>
    <w:p w:rsidR="00E77522" w:rsidRDefault="00E77522" w:rsidP="00E77522">
      <w:pPr>
        <w:spacing w:line="560" w:lineRule="exact"/>
        <w:ind w:left="0"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3.《达拉特旗自然灾害救助应急预案》</w:t>
      </w:r>
    </w:p>
    <w:p w:rsidR="00E77522" w:rsidRDefault="00E77522" w:rsidP="00E77522">
      <w:pPr>
        <w:spacing w:line="560" w:lineRule="exact"/>
        <w:ind w:left="0"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4.《达拉特旗生产安全事故应急预案》</w:t>
      </w:r>
    </w:p>
    <w:p w:rsidR="00E77522" w:rsidRDefault="00E77522" w:rsidP="00E77522">
      <w:pPr>
        <w:spacing w:line="560" w:lineRule="exact"/>
        <w:ind w:left="0"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5.《达拉特旗危险化学品事故应急预案》</w:t>
      </w:r>
    </w:p>
    <w:p w:rsidR="00E77522" w:rsidRDefault="00E77522" w:rsidP="00E77522">
      <w:pPr>
        <w:spacing w:line="560" w:lineRule="exact"/>
        <w:ind w:left="0"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6.《达拉特旗烟花爆竹生产安全事故应急预案》</w:t>
      </w:r>
    </w:p>
    <w:p w:rsidR="00E77522" w:rsidRDefault="00E77522" w:rsidP="00E77522">
      <w:pPr>
        <w:spacing w:line="560" w:lineRule="exact"/>
        <w:ind w:left="0"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7.《达拉特旗非煤矿山生产安全事故应急预案》</w:t>
      </w:r>
    </w:p>
    <w:p w:rsidR="00E77522" w:rsidRDefault="00E77522" w:rsidP="00E77522">
      <w:pPr>
        <w:spacing w:line="560" w:lineRule="exact"/>
        <w:ind w:left="0"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8.《达拉特旗冶金工贸生产安全事故应急预案》</w:t>
      </w:r>
    </w:p>
    <w:p w:rsidR="00E77522" w:rsidRDefault="00E77522" w:rsidP="00E77522">
      <w:pPr>
        <w:pStyle w:val="a4"/>
        <w:spacing w:line="560" w:lineRule="exact"/>
        <w:rPr>
          <w:rFonts w:hint="eastAsia"/>
        </w:rPr>
      </w:pPr>
    </w:p>
    <w:p w:rsidR="00E77522" w:rsidRDefault="00E77522" w:rsidP="00E77522">
      <w:pPr>
        <w:pStyle w:val="a4"/>
        <w:spacing w:line="560" w:lineRule="exact"/>
        <w:rPr>
          <w:rFonts w:hint="eastAsia"/>
        </w:rPr>
      </w:pPr>
    </w:p>
    <w:p w:rsidR="00E77522" w:rsidRDefault="00E77522" w:rsidP="00E77522">
      <w:pPr>
        <w:spacing w:line="560" w:lineRule="exact"/>
        <w:ind w:left="0" w:rightChars="600" w:right="12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达拉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旗人民政府办公室</w:t>
      </w:r>
    </w:p>
    <w:p w:rsidR="00E77522" w:rsidRDefault="00E77522" w:rsidP="00E77522">
      <w:pPr>
        <w:spacing w:line="560" w:lineRule="exact"/>
        <w:ind w:left="0" w:rightChars="600" w:right="126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2023年9月27日</w:t>
      </w:r>
    </w:p>
    <w:p w:rsidR="00E77522" w:rsidRDefault="00E77522" w:rsidP="00E77522">
      <w:pPr>
        <w:spacing w:after="120"/>
        <w:rPr>
          <w:rFonts w:ascii="Calibri" w:hAnsi="Calibri"/>
          <w:kern w:val="2"/>
          <w:szCs w:val="24"/>
        </w:rPr>
      </w:pPr>
    </w:p>
    <w:p w:rsidR="00E77522" w:rsidRDefault="00E77522" w:rsidP="00E77522">
      <w:pPr>
        <w:spacing w:after="120"/>
        <w:rPr>
          <w:rFonts w:ascii="Calibri" w:hAnsi="Calibri"/>
          <w:kern w:val="2"/>
          <w:szCs w:val="24"/>
        </w:rPr>
      </w:pPr>
    </w:p>
    <w:p w:rsidR="00E77522" w:rsidRDefault="00E77522" w:rsidP="00E77522">
      <w:pPr>
        <w:spacing w:after="120"/>
        <w:rPr>
          <w:rFonts w:ascii="Calibri" w:hAnsi="Calibri"/>
          <w:kern w:val="2"/>
          <w:szCs w:val="24"/>
        </w:rPr>
      </w:pPr>
    </w:p>
    <w:p w:rsidR="00E77522" w:rsidRDefault="00E77522" w:rsidP="00E77522">
      <w:pPr>
        <w:spacing w:after="120"/>
        <w:rPr>
          <w:rFonts w:ascii="Calibri" w:hAnsi="Calibri"/>
          <w:kern w:val="2"/>
          <w:szCs w:val="24"/>
        </w:rPr>
      </w:pPr>
    </w:p>
    <w:p w:rsidR="003A245F" w:rsidRPr="00E77522" w:rsidRDefault="003A245F"/>
    <w:sectPr w:rsidR="003A245F" w:rsidRPr="00E77522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22" w:rsidRDefault="00E77522" w:rsidP="00E77522">
      <w:pPr>
        <w:spacing w:line="240" w:lineRule="auto"/>
      </w:pPr>
      <w:r>
        <w:separator/>
      </w:r>
    </w:p>
  </w:endnote>
  <w:endnote w:type="continuationSeparator" w:id="0">
    <w:p w:rsidR="00E77522" w:rsidRDefault="00E77522" w:rsidP="00E77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04" w:rsidRDefault="008A34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22" w:rsidRDefault="00E77522" w:rsidP="00E77522">
      <w:pPr>
        <w:spacing w:line="240" w:lineRule="auto"/>
      </w:pPr>
      <w:r>
        <w:separator/>
      </w:r>
    </w:p>
  </w:footnote>
  <w:footnote w:type="continuationSeparator" w:id="0">
    <w:p w:rsidR="00E77522" w:rsidRDefault="00E77522" w:rsidP="00E775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B8"/>
    <w:rsid w:val="003000B8"/>
    <w:rsid w:val="003A245F"/>
    <w:rsid w:val="00E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直接连接符 2"/>
        <o:r id="V:Rule2" type="connector" idref="#直接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22"/>
    <w:pPr>
      <w:widowControl w:val="0"/>
      <w:spacing w:line="408" w:lineRule="auto"/>
      <w:ind w:left="1"/>
      <w:jc w:val="both"/>
      <w:textAlignment w:val="bottom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522"/>
    <w:rPr>
      <w:sz w:val="18"/>
      <w:szCs w:val="18"/>
    </w:rPr>
  </w:style>
  <w:style w:type="paragraph" w:styleId="a4">
    <w:name w:val="footer"/>
    <w:basedOn w:val="a"/>
    <w:link w:val="Char0"/>
    <w:unhideWhenUsed/>
    <w:rsid w:val="00E77522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77522"/>
    <w:rPr>
      <w:sz w:val="18"/>
      <w:szCs w:val="18"/>
    </w:rPr>
  </w:style>
  <w:style w:type="paragraph" w:styleId="8">
    <w:name w:val="index 8"/>
    <w:basedOn w:val="a"/>
    <w:next w:val="a"/>
    <w:uiPriority w:val="99"/>
    <w:unhideWhenUsed/>
    <w:rsid w:val="00E77522"/>
    <w:pPr>
      <w:ind w:leftChars="1400" w:left="1400"/>
    </w:pPr>
  </w:style>
  <w:style w:type="paragraph" w:styleId="a5">
    <w:name w:val="Body Text"/>
    <w:basedOn w:val="a"/>
    <w:next w:val="a4"/>
    <w:link w:val="Char1"/>
    <w:uiPriority w:val="99"/>
    <w:unhideWhenUsed/>
    <w:rsid w:val="00E77522"/>
    <w:pPr>
      <w:spacing w:after="120"/>
    </w:pPr>
    <w:rPr>
      <w:rFonts w:eastAsia="仿宋_GB2312"/>
      <w:kern w:val="1"/>
      <w:sz w:val="32"/>
    </w:rPr>
  </w:style>
  <w:style w:type="character" w:customStyle="1" w:styleId="Char1">
    <w:name w:val="正文文本 Char"/>
    <w:basedOn w:val="a0"/>
    <w:link w:val="a5"/>
    <w:uiPriority w:val="99"/>
    <w:rsid w:val="00E77522"/>
    <w:rPr>
      <w:rFonts w:ascii="Times New Roman" w:eastAsia="仿宋_GB2312" w:hAnsi="Times New Roman" w:cs="Times New Roman"/>
      <w:color w:val="000000"/>
      <w:kern w:val="1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22"/>
    <w:pPr>
      <w:widowControl w:val="0"/>
      <w:spacing w:line="408" w:lineRule="auto"/>
      <w:ind w:left="1"/>
      <w:jc w:val="both"/>
      <w:textAlignment w:val="bottom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522"/>
    <w:rPr>
      <w:sz w:val="18"/>
      <w:szCs w:val="18"/>
    </w:rPr>
  </w:style>
  <w:style w:type="paragraph" w:styleId="a4">
    <w:name w:val="footer"/>
    <w:basedOn w:val="a"/>
    <w:link w:val="Char0"/>
    <w:unhideWhenUsed/>
    <w:rsid w:val="00E77522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77522"/>
    <w:rPr>
      <w:sz w:val="18"/>
      <w:szCs w:val="18"/>
    </w:rPr>
  </w:style>
  <w:style w:type="paragraph" w:styleId="8">
    <w:name w:val="index 8"/>
    <w:basedOn w:val="a"/>
    <w:next w:val="a"/>
    <w:uiPriority w:val="99"/>
    <w:unhideWhenUsed/>
    <w:rsid w:val="00E77522"/>
    <w:pPr>
      <w:ind w:leftChars="1400" w:left="1400"/>
    </w:pPr>
  </w:style>
  <w:style w:type="paragraph" w:styleId="a5">
    <w:name w:val="Body Text"/>
    <w:basedOn w:val="a"/>
    <w:next w:val="a4"/>
    <w:link w:val="Char1"/>
    <w:uiPriority w:val="99"/>
    <w:unhideWhenUsed/>
    <w:rsid w:val="00E77522"/>
    <w:pPr>
      <w:spacing w:after="120"/>
    </w:pPr>
    <w:rPr>
      <w:rFonts w:eastAsia="仿宋_GB2312"/>
      <w:kern w:val="1"/>
      <w:sz w:val="32"/>
    </w:rPr>
  </w:style>
  <w:style w:type="character" w:customStyle="1" w:styleId="Char1">
    <w:name w:val="正文文本 Char"/>
    <w:basedOn w:val="a0"/>
    <w:link w:val="a5"/>
    <w:uiPriority w:val="99"/>
    <w:rsid w:val="00E77522"/>
    <w:rPr>
      <w:rFonts w:ascii="Times New Roman" w:eastAsia="仿宋_GB2312" w:hAnsi="Times New Roman" w:cs="Times New Roman"/>
      <w:color w:val="000000"/>
      <w:kern w:val="1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达拉特旗人民政府(拟稿)</dc:creator>
  <cp:lastModifiedBy>达拉特旗人民政府(拟稿)</cp:lastModifiedBy>
  <cp:revision>4</cp:revision>
  <cp:lastPrinted>2023-11-24T01:19:00Z</cp:lastPrinted>
  <dcterms:created xsi:type="dcterms:W3CDTF">2023-11-24T01:18:00Z</dcterms:created>
  <dcterms:modified xsi:type="dcterms:W3CDTF">2023-11-24T01:19:00Z</dcterms:modified>
</cp:coreProperties>
</file>