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33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0" w:leftChars="0" w:hanging="440" w:hanging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达拉特旗“放管服”改革协调小组综合组关于公布《达拉特旗政务服务中心进驻事项负</w:t>
      </w:r>
    </w:p>
    <w:p w14:paraId="2710A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39" w:leftChars="209"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面清单制度》《达拉特旗政务服务中心</w:t>
      </w:r>
    </w:p>
    <w:p w14:paraId="41C66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39" w:leftChars="209" w:firstLine="1320" w:firstLineChars="3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进驻事项负面清单》的通知</w:t>
      </w:r>
    </w:p>
    <w:p w14:paraId="426AE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488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旗直各部门:</w:t>
      </w:r>
    </w:p>
    <w:p w14:paraId="276C5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为贯彻落实《国务院关于进一步优化政务服务提升行政效能推动“高效办成一件事”的指导意见》(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Cs/>
          <w:sz w:val="32"/>
          <w:szCs w:val="32"/>
        </w:rPr>
        <w:t>〕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、《内蒙古自治区人民政府关于优化政务服务提升行政效能推动“高效办成一件事”的实施意见》（内政发〔2024</w:t>
      </w:r>
      <w:r>
        <w:rPr>
          <w:rFonts w:hint="eastAsia" w:ascii="仿宋_GB2312" w:hAnsi="仿宋" w:eastAsia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有关工作要求，全面推动政务服务中心的服务事项应进必进、集中办理，及时优化动态调整负面清单事项，做到负面清单外的政务服务事项全部进驻政务服务中心，进驻事项实现综合窗口统一办理，健全完善综合窗口及派驻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特制定《达拉特旗政务服务中心进驻事项负面清单制度》，同时公布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《达拉特旗政务服务中心进驻事项负面清单》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E6B3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9F9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1.达拉特旗政务服务中心进驻事项负面清单制度</w:t>
      </w:r>
    </w:p>
    <w:p w14:paraId="3F9A8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达拉特旗政务服务中心进驻事项负面清单</w:t>
      </w:r>
    </w:p>
    <w:p w14:paraId="13FB6A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仿宋_GB2312"/>
          <w:sz w:val="32"/>
          <w:szCs w:val="32"/>
          <w:lang w:eastAsia="zh-CN"/>
        </w:rPr>
      </w:pPr>
      <w:r>
        <w:rPr>
          <w:rFonts w:hint="eastAsia" w:cs="仿宋_GB2312"/>
          <w:sz w:val="32"/>
          <w:szCs w:val="32"/>
          <w:lang w:eastAsia="zh-CN"/>
        </w:rPr>
        <w:t>（</w:t>
      </w:r>
      <w:r>
        <w:rPr>
          <w:rFonts w:hint="eastAsia" w:cs="仿宋_GB2312"/>
          <w:sz w:val="32"/>
          <w:szCs w:val="32"/>
          <w:lang w:val="en-US" w:eastAsia="zh-CN"/>
        </w:rPr>
        <w:t>此页无正文</w:t>
      </w:r>
      <w:r>
        <w:rPr>
          <w:rFonts w:hint="eastAsia" w:cs="仿宋_GB2312"/>
          <w:sz w:val="32"/>
          <w:szCs w:val="32"/>
          <w:lang w:eastAsia="zh-CN"/>
        </w:rPr>
        <w:t>）</w:t>
      </w:r>
    </w:p>
    <w:p w14:paraId="4646B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cs="仿宋_GB2312"/>
          <w:sz w:val="32"/>
          <w:szCs w:val="32"/>
          <w:lang w:eastAsia="zh-CN"/>
        </w:rPr>
      </w:pPr>
    </w:p>
    <w:p w14:paraId="459068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eastAsia="zh-CN"/>
        </w:rPr>
      </w:pPr>
    </w:p>
    <w:p w14:paraId="18B640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达拉特旗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“放管服”改革协调小组综合组</w:t>
      </w:r>
    </w:p>
    <w:p w14:paraId="30ABD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2024年10月30日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zU0ZGQ4MmRmMTE0ZTZhZTAwYzBiMmNmZGMwOTUifQ=="/>
  </w:docVars>
  <w:rsids>
    <w:rsidRoot w:val="5BDC3A27"/>
    <w:rsid w:val="087C2AF5"/>
    <w:rsid w:val="098E2E70"/>
    <w:rsid w:val="0A08778B"/>
    <w:rsid w:val="16702A9F"/>
    <w:rsid w:val="20AF68D0"/>
    <w:rsid w:val="23DD6A98"/>
    <w:rsid w:val="2D740B20"/>
    <w:rsid w:val="40B91E56"/>
    <w:rsid w:val="4EB3745A"/>
    <w:rsid w:val="5BDC3A27"/>
    <w:rsid w:val="64964E11"/>
    <w:rsid w:val="6F7E0894"/>
    <w:rsid w:val="71D7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423</Characters>
  <Lines>0</Lines>
  <Paragraphs>0</Paragraphs>
  <TotalTime>5</TotalTime>
  <ScaleCrop>false</ScaleCrop>
  <LinksUpToDate>false</LinksUpToDate>
  <CharactersWithSpaces>454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2024-11-13T07:05:00Z</dcterms:created>
  <dc:creator>远方-</dc:creator>
  <cp:lastModifiedBy>政务公开室</cp:lastModifiedBy>
  <dcterms:modified xsi:type="dcterms:W3CDTF">2024-11-15T06:38:40Z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AA0531B0B7B04D6DABAF86ECE7997CDC_13</vt:lpwstr>
  </property>
</Properties>
</file>