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78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582C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65AEF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达拉特旗推进城市安全发展工作组名单</w:t>
      </w:r>
    </w:p>
    <w:p w14:paraId="4136A4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 w14:paraId="45C942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长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hint="default" w:ascii="仿宋_GB2312" w:hAnsi="宋体" w:eastAsia="仿宋_GB2312"/>
          <w:sz w:val="32"/>
          <w:szCs w:val="32"/>
        </w:rPr>
        <w:t>张伟雄　</w:t>
      </w:r>
      <w:r>
        <w:rPr>
          <w:rFonts w:hint="eastAsia" w:ascii="仿宋_GB2312" w:hAnsi="宋体" w:eastAsia="仿宋_GB2312"/>
          <w:w w:val="92"/>
          <w:sz w:val="32"/>
          <w:szCs w:val="32"/>
          <w:lang w:val="en-US" w:eastAsia="zh-CN"/>
        </w:rPr>
        <w:t>旗委副书记、政府代旗</w:t>
      </w:r>
      <w:r>
        <w:rPr>
          <w:rFonts w:hint="default" w:ascii="仿宋_GB2312" w:hAnsi="宋体" w:eastAsia="仿宋_GB2312"/>
          <w:w w:val="92"/>
          <w:sz w:val="32"/>
          <w:szCs w:val="32"/>
        </w:rPr>
        <w:t>长</w:t>
      </w:r>
    </w:p>
    <w:p w14:paraId="013C2D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常务副组长:</w:t>
      </w:r>
      <w:r>
        <w:rPr>
          <w:rFonts w:hint="default" w:ascii="仿宋_GB2312" w:hAnsi="宋体" w:eastAsia="仿宋_GB2312"/>
          <w:sz w:val="32"/>
          <w:szCs w:val="32"/>
        </w:rPr>
        <w:t>陈喜荣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委常委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政府</w:t>
      </w:r>
      <w:r>
        <w:rPr>
          <w:rFonts w:hint="default" w:ascii="仿宋_GB2312" w:hAnsi="宋体" w:eastAsia="仿宋_GB2312"/>
          <w:sz w:val="32"/>
          <w:szCs w:val="32"/>
        </w:rPr>
        <w:t>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长</w:t>
      </w:r>
    </w:p>
    <w:p w14:paraId="5A8DB9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副　组　长: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乌云巴根 </w:t>
      </w:r>
      <w:r>
        <w:rPr>
          <w:rFonts w:hint="eastAsia" w:ascii="仿宋_GB2312" w:hAnsi="宋体" w:eastAsia="仿宋_GB2312"/>
          <w:w w:val="92"/>
          <w:sz w:val="32"/>
          <w:szCs w:val="32"/>
          <w:lang w:val="en-US" w:eastAsia="zh-CN"/>
        </w:rPr>
        <w:t>旗人民政府</w:t>
      </w:r>
      <w:r>
        <w:rPr>
          <w:rFonts w:hint="default" w:ascii="仿宋_GB2312" w:hAnsi="宋体" w:eastAsia="仿宋_GB2312"/>
          <w:w w:val="92"/>
          <w:sz w:val="32"/>
          <w:szCs w:val="32"/>
          <w:lang w:val="en-US" w:eastAsia="zh-CN"/>
        </w:rPr>
        <w:t>副</w:t>
      </w:r>
      <w:r>
        <w:rPr>
          <w:rFonts w:hint="eastAsia" w:ascii="仿宋_GB2312" w:hAnsi="宋体" w:eastAsia="仿宋_GB2312"/>
          <w:w w:val="9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w w:val="92"/>
          <w:sz w:val="32"/>
          <w:szCs w:val="32"/>
          <w:lang w:val="en-US" w:eastAsia="zh-CN"/>
        </w:rPr>
        <w:t>长、公安局局长</w:t>
      </w:r>
    </w:p>
    <w:p w14:paraId="599440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   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2"/>
          <w:szCs w:val="32"/>
        </w:rPr>
        <w:t>张栋梁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旗人民政府</w:t>
      </w:r>
      <w:r>
        <w:rPr>
          <w:rFonts w:hint="default" w:ascii="仿宋_GB2312" w:hAnsi="宋体" w:eastAsia="仿宋_GB2312"/>
          <w:sz w:val="32"/>
          <w:szCs w:val="32"/>
        </w:rPr>
        <w:t>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长</w:t>
      </w:r>
    </w:p>
    <w:p w14:paraId="218718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   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2"/>
          <w:szCs w:val="32"/>
        </w:rPr>
        <w:t>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</w:rPr>
        <w:t>鹏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旗人民政府</w:t>
      </w:r>
      <w:r>
        <w:rPr>
          <w:rFonts w:hint="default" w:ascii="仿宋_GB2312" w:hAnsi="宋体" w:eastAsia="仿宋_GB2312"/>
          <w:sz w:val="32"/>
          <w:szCs w:val="32"/>
        </w:rPr>
        <w:t>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长</w:t>
      </w:r>
    </w:p>
    <w:p w14:paraId="029706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default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   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白晓燕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旗人民政府</w:t>
      </w:r>
      <w:r>
        <w:rPr>
          <w:rFonts w:hint="default" w:ascii="仿宋_GB2312" w:hAnsi="宋体" w:eastAsia="仿宋_GB2312"/>
          <w:sz w:val="32"/>
          <w:szCs w:val="32"/>
        </w:rPr>
        <w:t>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长</w:t>
      </w:r>
    </w:p>
    <w:p w14:paraId="6B08D5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师光远  旗人民政府</w:t>
      </w:r>
      <w:r>
        <w:rPr>
          <w:rFonts w:hint="default" w:ascii="仿宋_GB2312" w:hAnsi="宋体" w:eastAsia="仿宋_GB2312"/>
          <w:sz w:val="32"/>
          <w:szCs w:val="32"/>
        </w:rPr>
        <w:t>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长</w:t>
      </w:r>
    </w:p>
    <w:p w14:paraId="26264E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    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宿  廷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旗人民政府副旗长</w:t>
      </w:r>
    </w:p>
    <w:p w14:paraId="0B2CB6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0" w:firstLineChars="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   员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王晨刚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树林召镇人民政府镇长</w:t>
      </w:r>
    </w:p>
    <w:p w14:paraId="0B581C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刘  广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展旦召苏木人民政府苏木长</w:t>
      </w:r>
    </w:p>
    <w:p w14:paraId="2F3C75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段皓晨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王爱召镇人民政府镇长</w:t>
      </w:r>
    </w:p>
    <w:p w14:paraId="0CAA72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吕忠贵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昭君镇人民政府镇长</w:t>
      </w:r>
    </w:p>
    <w:p w14:paraId="3CB793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杨学龙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白泥井镇人民政府镇长</w:t>
      </w:r>
    </w:p>
    <w:p w14:paraId="4D9D14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张建平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恩格贝镇人民政府镇长</w:t>
      </w:r>
    </w:p>
    <w:p w14:paraId="4E8D4F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贾培强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吉格斯太镇人民政府镇长</w:t>
      </w:r>
    </w:p>
    <w:p w14:paraId="7FFDD1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李宝山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中和西镇人民政府镇长</w:t>
      </w:r>
    </w:p>
    <w:p w14:paraId="266006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杨尚荣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风水梁镇人民政府镇长</w:t>
      </w:r>
    </w:p>
    <w:p w14:paraId="2999F9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焦  健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工业街道办事处主任</w:t>
      </w:r>
    </w:p>
    <w:p w14:paraId="4C7B80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李志刚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锡尼街道办事处主任</w:t>
      </w:r>
    </w:p>
    <w:p w14:paraId="7A3AAD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石  蓉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西园街道办事处主任</w:t>
      </w:r>
    </w:p>
    <w:p w14:paraId="2497E0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杜  伟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白塔街道办事处主任</w:t>
      </w:r>
    </w:p>
    <w:p w14:paraId="2C1836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王玉泉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昭君街道办事处主任</w:t>
      </w:r>
    </w:p>
    <w:p w14:paraId="67E763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张  婧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平原街道办事处主任</w:t>
      </w:r>
    </w:p>
    <w:p w14:paraId="3F05A6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王海峰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旗人民政府办公室主任</w:t>
      </w:r>
    </w:p>
    <w:p w14:paraId="27340E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  华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委组织部常务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部长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、老干部局局长</w:t>
      </w:r>
    </w:p>
    <w:p w14:paraId="118931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白万兴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委宣传部常务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副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部长</w:t>
      </w:r>
    </w:p>
    <w:p w14:paraId="6589C9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  璐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委统战部常务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副</w:t>
      </w:r>
      <w:r>
        <w:rPr>
          <w:rFonts w:hint="default" w:ascii="仿宋_GB2312" w:hAnsi="宋体" w:eastAsia="仿宋_GB2312"/>
          <w:sz w:val="32"/>
          <w:szCs w:val="32"/>
        </w:rPr>
        <w:t>部长</w:t>
      </w:r>
    </w:p>
    <w:p w14:paraId="2749A9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刘怀宇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旗委政法委员会常务副书记</w:t>
      </w:r>
    </w:p>
    <w:p w14:paraId="2BE762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韩春耀　旗委机构编制委员会办公室主任</w:t>
      </w:r>
    </w:p>
    <w:p w14:paraId="7BAB84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杨  东　旗总工会常务副主席</w:t>
      </w:r>
    </w:p>
    <w:p w14:paraId="58F249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马  敏　共青团达拉特旗委员会书记</w:t>
      </w:r>
    </w:p>
    <w:p w14:paraId="3CDFF4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栗剑平　旗妇女联合会主席</w:t>
      </w:r>
    </w:p>
    <w:p w14:paraId="4FEDCA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张建国  旗科学技术协会主席</w:t>
      </w:r>
    </w:p>
    <w:p w14:paraId="182F25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郭雪峰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发展和改革委员会主任</w:t>
      </w:r>
    </w:p>
    <w:p w14:paraId="3AAC20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jc w:val="left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赵东明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教育体育局局长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         </w:t>
      </w:r>
    </w:p>
    <w:p w14:paraId="2159DA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石洛铭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旗工信和科技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局局长</w:t>
      </w:r>
    </w:p>
    <w:p w14:paraId="1B005C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李建宇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民政局局长</w:t>
      </w:r>
    </w:p>
    <w:p w14:paraId="1B0A80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姬  智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司法局局长</w:t>
      </w:r>
    </w:p>
    <w:p w14:paraId="1648A0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白云飞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财政局局长</w:t>
      </w:r>
    </w:p>
    <w:p w14:paraId="7A401D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李二梅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旗人力资源和社会保障局局长</w:t>
      </w:r>
    </w:p>
    <w:p w14:paraId="5F59A0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jc w:val="left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王  峰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自然资源局局长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7E24F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郝建忠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住房和城乡建设局局长</w:t>
      </w:r>
    </w:p>
    <w:p w14:paraId="2A26B9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常培荣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交通运输局局长</w:t>
      </w:r>
    </w:p>
    <w:p w14:paraId="1BA9C5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张永平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水利局局长</w:t>
      </w:r>
    </w:p>
    <w:p w14:paraId="756C7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闫海明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旗农牧局副局长</w:t>
      </w:r>
    </w:p>
    <w:p w14:paraId="4A7445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武鹏程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文化和旅游局局长</w:t>
      </w:r>
    </w:p>
    <w:p w14:paraId="3AF12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张根顺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卫生健康委员会主任</w:t>
      </w:r>
    </w:p>
    <w:p w14:paraId="737CDE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武海荣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退役军人事务局局长</w:t>
      </w:r>
    </w:p>
    <w:p w14:paraId="0D6B8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  勇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应急管理局局长</w:t>
      </w:r>
    </w:p>
    <w:p w14:paraId="228C35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张文裕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审计局局长</w:t>
      </w:r>
    </w:p>
    <w:p w14:paraId="6C9A94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李俊峰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市场监督管理局局长</w:t>
      </w:r>
    </w:p>
    <w:p w14:paraId="02A716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贾培德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统计局局长</w:t>
      </w:r>
    </w:p>
    <w:p w14:paraId="2CDC32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高永权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能源局局长</w:t>
      </w:r>
    </w:p>
    <w:p w14:paraId="77C616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闫建国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林业和草原局局长</w:t>
      </w:r>
    </w:p>
    <w:p w14:paraId="1ADD05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贾贵斌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旗政务服务与数据管理局局长</w:t>
      </w:r>
    </w:p>
    <w:p w14:paraId="37EDBA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吕  忠　旗公安局副局长</w:t>
      </w:r>
    </w:p>
    <w:p w14:paraId="3E35F7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杜永茂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融媒体中心主任</w:t>
      </w:r>
    </w:p>
    <w:p w14:paraId="75684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付学平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供销合作社联合社主任</w:t>
      </w:r>
    </w:p>
    <w:p w14:paraId="3AC320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张建国  旗城市管理综合行政执法局局长</w:t>
      </w:r>
    </w:p>
    <w:p w14:paraId="09E290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杨  瑞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政府投资项目代建中心主任</w:t>
      </w:r>
    </w:p>
    <w:p w14:paraId="6D383F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王  峰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旗国有资产发展服务中心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主任</w:t>
      </w:r>
    </w:p>
    <w:p w14:paraId="0EFF97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齐国瑞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人武部军事科参谋</w:t>
      </w:r>
    </w:p>
    <w:p w14:paraId="7BF71B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曹永杰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武警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达拉特中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队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队长</w:t>
      </w:r>
    </w:p>
    <w:p w14:paraId="35B653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罗志强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消防救援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大队大</w:t>
      </w:r>
      <w:r>
        <w:rPr>
          <w:rFonts w:hint="default" w:ascii="仿宋_GB2312" w:hAnsi="宋体" w:eastAsia="仿宋_GB2312"/>
          <w:sz w:val="32"/>
          <w:szCs w:val="32"/>
        </w:rPr>
        <w:t>队长</w:t>
      </w:r>
    </w:p>
    <w:p w14:paraId="08A4F9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温  源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生态环境局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局长</w:t>
      </w:r>
    </w:p>
    <w:p w14:paraId="11C9EA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李建光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</w:rPr>
        <w:t>气象局局长</w:t>
      </w:r>
    </w:p>
    <w:p w14:paraId="00E22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乔  军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鄂尔多斯市交通运输服务中心达拉特</w:t>
      </w:r>
    </w:p>
    <w:p w14:paraId="13CCC9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456" w:firstLineChars="1080"/>
        <w:textAlignment w:val="auto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旗分中心主任</w:t>
      </w:r>
    </w:p>
    <w:p w14:paraId="120B9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王海军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鄂尔多斯市交通运输综合行政执法支</w:t>
      </w:r>
    </w:p>
    <w:p w14:paraId="202C19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456" w:firstLineChars="1080"/>
        <w:textAlignment w:val="auto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队达拉特旗大队大队长</w:t>
      </w:r>
    </w:p>
    <w:p w14:paraId="517C43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项智平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达拉特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供电公司总经理</w:t>
      </w:r>
    </w:p>
    <w:p w14:paraId="0D98BB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6" w:firstLineChars="68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菅茂峰</w:t>
      </w:r>
      <w:r>
        <w:rPr>
          <w:rFonts w:hint="default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烟草专卖局局长</w:t>
      </w:r>
    </w:p>
    <w:p w14:paraId="4E09C4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工作组下设办公室，办公室设在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宋体" w:eastAsia="仿宋_GB2312"/>
          <w:sz w:val="32"/>
          <w:szCs w:val="32"/>
        </w:rPr>
        <w:t>应急管理局，由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宋体" w:eastAsia="仿宋_GB2312"/>
          <w:sz w:val="32"/>
          <w:szCs w:val="32"/>
        </w:rPr>
        <w:t>应急管理局局长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张勇</w:t>
      </w:r>
      <w:r>
        <w:rPr>
          <w:rFonts w:hint="eastAsia" w:ascii="仿宋_GB2312" w:hAnsi="宋体" w:eastAsia="仿宋_GB2312"/>
          <w:sz w:val="32"/>
          <w:szCs w:val="32"/>
        </w:rPr>
        <w:t>兼任办公室主任，负责推进城市安全发展的日常工作。办公室下设综合协调、业务推进、审核评估、督查督办、专家咨询、宣传培训</w:t>
      </w:r>
      <w:r>
        <w:rPr>
          <w:rFonts w:ascii="仿宋_GB2312" w:hAnsi="宋体" w:eastAsia="仿宋_GB2312"/>
          <w:sz w:val="32"/>
          <w:szCs w:val="32"/>
        </w:rPr>
        <w:t>6个专项小组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各专项小组人员由工作组办公室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ascii="仿宋_GB2312" w:hAnsi="宋体" w:eastAsia="仿宋_GB2312"/>
          <w:sz w:val="32"/>
          <w:szCs w:val="32"/>
        </w:rPr>
        <w:t>委组织部从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旗</w:t>
      </w:r>
      <w:r>
        <w:rPr>
          <w:rFonts w:ascii="仿宋_GB2312" w:hAnsi="宋体" w:eastAsia="仿宋_GB2312"/>
          <w:sz w:val="32"/>
          <w:szCs w:val="32"/>
        </w:rPr>
        <w:t>级相关部门抽调，实行集中办公。</w:t>
      </w:r>
      <w:r>
        <w:rPr>
          <w:rFonts w:hint="eastAsia" w:ascii="仿宋_GB2312" w:hAnsi="宋体" w:eastAsia="仿宋_GB2312"/>
          <w:sz w:val="32"/>
          <w:szCs w:val="32"/>
        </w:rPr>
        <w:t>工作组不作为议事协调机构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专项工作结束后自行撤销，不另文通知。</w:t>
      </w:r>
    </w:p>
    <w:p w14:paraId="2BD724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D87D72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085E95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40" w:lineRule="auto"/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297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1016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1016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95C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2E754EC"/>
    <w:rsid w:val="035F5588"/>
    <w:rsid w:val="0448651A"/>
    <w:rsid w:val="07FC1608"/>
    <w:rsid w:val="09B52B76"/>
    <w:rsid w:val="09E96913"/>
    <w:rsid w:val="0BA65874"/>
    <w:rsid w:val="0C010CCD"/>
    <w:rsid w:val="0DA0743A"/>
    <w:rsid w:val="126E7CB6"/>
    <w:rsid w:val="12B777E4"/>
    <w:rsid w:val="12F36042"/>
    <w:rsid w:val="14E346E3"/>
    <w:rsid w:val="15935C4D"/>
    <w:rsid w:val="16505D95"/>
    <w:rsid w:val="16F314F1"/>
    <w:rsid w:val="179B481B"/>
    <w:rsid w:val="1BC73A3A"/>
    <w:rsid w:val="1CD64F48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3E7375"/>
    <w:rsid w:val="2B127E6E"/>
    <w:rsid w:val="2DC47728"/>
    <w:rsid w:val="2E925AD7"/>
    <w:rsid w:val="2F817AB6"/>
    <w:rsid w:val="2FB45466"/>
    <w:rsid w:val="31BB57A6"/>
    <w:rsid w:val="339B1E96"/>
    <w:rsid w:val="36B6623F"/>
    <w:rsid w:val="38093CF4"/>
    <w:rsid w:val="3A7541F9"/>
    <w:rsid w:val="3BC738FD"/>
    <w:rsid w:val="3C760918"/>
    <w:rsid w:val="3C7714F5"/>
    <w:rsid w:val="3D3A7F4D"/>
    <w:rsid w:val="3DA43FAB"/>
    <w:rsid w:val="3EEA2EDF"/>
    <w:rsid w:val="3F447220"/>
    <w:rsid w:val="409D238F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EB35F71"/>
    <w:rsid w:val="4EEE1088"/>
    <w:rsid w:val="4FD17945"/>
    <w:rsid w:val="50F669B4"/>
    <w:rsid w:val="533C2DE3"/>
    <w:rsid w:val="53CB18FF"/>
    <w:rsid w:val="54976C54"/>
    <w:rsid w:val="56F211C3"/>
    <w:rsid w:val="57310AC4"/>
    <w:rsid w:val="577E4D7C"/>
    <w:rsid w:val="57AA6077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9B0858"/>
    <w:rsid w:val="681A56BD"/>
    <w:rsid w:val="68DF53F7"/>
    <w:rsid w:val="6B8B10F7"/>
    <w:rsid w:val="6C3635C3"/>
    <w:rsid w:val="6D4437BB"/>
    <w:rsid w:val="6E5129A0"/>
    <w:rsid w:val="6EF900D3"/>
    <w:rsid w:val="6FE115AD"/>
    <w:rsid w:val="708970E2"/>
    <w:rsid w:val="7152505D"/>
    <w:rsid w:val="71D339FF"/>
    <w:rsid w:val="71D50DB1"/>
    <w:rsid w:val="741407BE"/>
    <w:rsid w:val="74E047F8"/>
    <w:rsid w:val="768E6ABA"/>
    <w:rsid w:val="773B4DD7"/>
    <w:rsid w:val="79F631A3"/>
    <w:rsid w:val="7BE9446F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8582</Words>
  <Characters>8774</Characters>
  <Lines>0</Lines>
  <Paragraphs>0</Paragraphs>
  <TotalTime>1</TotalTime>
  <ScaleCrop>false</ScaleCrop>
  <LinksUpToDate>false</LinksUpToDate>
  <CharactersWithSpaces>8999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2025-05-20T07:52:29Z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