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5AA3">
      <w:pPr>
        <w:ind w:firstLine="0" w:firstLineChars="0"/>
        <w:jc w:val="both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7</w:t>
      </w:r>
    </w:p>
    <w:p w14:paraId="27E2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玉米单产提升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资金估算表</w:t>
      </w:r>
    </w:p>
    <w:tbl>
      <w:tblPr>
        <w:tblStyle w:val="5"/>
        <w:tblpPr w:leftFromText="180" w:rightFromText="180" w:vertAnchor="text" w:horzAnchor="page" w:tblpX="1113" w:tblpY="286"/>
        <w:tblOverlap w:val="never"/>
        <w:tblW w:w="9789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3268"/>
        <w:gridCol w:w="742"/>
        <w:gridCol w:w="1296"/>
        <w:gridCol w:w="1229"/>
        <w:gridCol w:w="1148"/>
        <w:gridCol w:w="1585"/>
      </w:tblGrid>
      <w:tr w14:paraId="53BF8BA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21" w:type="dxa"/>
            <w:tcBorders>
              <w:tl2br w:val="nil"/>
              <w:tr2bl w:val="nil"/>
            </w:tcBorders>
            <w:shd w:val="clear" w:color="auto" w:fill="auto"/>
          </w:tcPr>
          <w:p w14:paraId="33666EB0">
            <w:pPr>
              <w:pStyle w:val="4"/>
              <w:keepNext w:val="0"/>
              <w:keepLines w:val="0"/>
              <w:suppressLineNumbers w:val="0"/>
              <w:shd w:val="clear"/>
              <w:spacing w:before="230" w:beforeAutospacing="0" w:after="0" w:afterAutospacing="0" w:line="229" w:lineRule="auto"/>
              <w:ind w:left="0" w:right="0" w:firstLine="0" w:firstLineChars="0"/>
              <w:jc w:val="center"/>
              <w:rPr>
                <w:rFonts w:hint="default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/>
                <w:color w:val="auto"/>
                <w:spacing w:val="6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shd w:val="clear" w:color="auto" w:fill="auto"/>
          </w:tcPr>
          <w:p w14:paraId="2C8515D0">
            <w:pPr>
              <w:pStyle w:val="4"/>
              <w:keepNext w:val="0"/>
              <w:keepLines w:val="0"/>
              <w:suppressLineNumbers w:val="0"/>
              <w:shd w:val="clear"/>
              <w:spacing w:before="230" w:beforeAutospacing="0" w:after="0" w:afterAutospacing="0" w:line="228" w:lineRule="auto"/>
              <w:ind w:left="16" w:right="0" w:firstLine="428"/>
              <w:jc w:val="center"/>
              <w:rPr>
                <w:rFonts w:hint="default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/>
                <w:color w:val="auto"/>
                <w:spacing w:val="7"/>
                <w:sz w:val="20"/>
                <w:szCs w:val="20"/>
                <w:highlight w:val="none"/>
              </w:rPr>
              <w:t>建设内容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</w:tcPr>
          <w:p w14:paraId="05B87A9D">
            <w:pPr>
              <w:pStyle w:val="4"/>
              <w:keepNext w:val="0"/>
              <w:keepLines w:val="0"/>
              <w:suppressLineNumbers w:val="0"/>
              <w:shd w:val="clear"/>
              <w:spacing w:before="230" w:beforeAutospacing="0" w:after="0" w:afterAutospacing="0" w:line="228" w:lineRule="auto"/>
              <w:ind w:left="0" w:right="0" w:firstLine="0" w:firstLineChars="0"/>
              <w:jc w:val="center"/>
              <w:rPr>
                <w:rFonts w:hint="default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/>
                <w:color w:val="auto"/>
                <w:spacing w:val="5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</w:tcPr>
          <w:p w14:paraId="1749EC6B">
            <w:pPr>
              <w:pStyle w:val="4"/>
              <w:keepNext w:val="0"/>
              <w:keepLines w:val="0"/>
              <w:suppressLineNumbers w:val="0"/>
              <w:shd w:val="clear"/>
              <w:spacing w:before="230" w:beforeAutospacing="0" w:after="0" w:afterAutospacing="0" w:line="226" w:lineRule="auto"/>
              <w:ind w:left="0" w:right="0" w:firstLine="0" w:firstLineChars="0"/>
              <w:jc w:val="center"/>
              <w:rPr>
                <w:rFonts w:hint="default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/>
                <w:color w:val="auto"/>
                <w:spacing w:val="7"/>
                <w:sz w:val="20"/>
                <w:szCs w:val="20"/>
                <w:highlight w:val="none"/>
              </w:rPr>
              <w:t>单价（元）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</w:tcPr>
          <w:p w14:paraId="630B10A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beforeAutospacing="0" w:after="0" w:afterAutospacing="0" w:line="100" w:lineRule="exact"/>
              <w:ind w:left="0" w:right="0" w:firstLine="0" w:firstLineChars="0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/>
                <w:color w:val="auto"/>
                <w:sz w:val="20"/>
                <w:szCs w:val="20"/>
                <w:highlight w:val="none"/>
              </w:rPr>
              <w:t>估算金额</w:t>
            </w:r>
          </w:p>
          <w:p w14:paraId="08B5D8F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beforeAutospacing="0" w:after="0" w:afterAutospacing="0" w:line="100" w:lineRule="exact"/>
              <w:ind w:left="0" w:right="0" w:firstLine="0" w:firstLineChars="0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/>
                <w:color w:val="auto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AD37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beforeAutospacing="0" w:after="0" w:afterAutospacing="0" w:line="100" w:lineRule="exact"/>
              <w:ind w:left="0" w:right="0" w:firstLine="0" w:firstLineChars="0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资金来源</w:t>
            </w:r>
          </w:p>
          <w:p w14:paraId="52C40B3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beforeAutospacing="0" w:after="0" w:afterAutospacing="0" w:line="100" w:lineRule="exact"/>
              <w:ind w:left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（万元）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A85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beforeAutospacing="0" w:after="0" w:afterAutospacing="0" w:line="100" w:lineRule="exact"/>
              <w:ind w:left="0" w:right="0" w:firstLine="0" w:firstLineChars="0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备注</w:t>
            </w:r>
          </w:p>
        </w:tc>
      </w:tr>
      <w:tr w14:paraId="4E11DF6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1" w:type="dxa"/>
            <w:tcBorders>
              <w:tl2br w:val="nil"/>
              <w:tr2bl w:val="nil"/>
            </w:tcBorders>
            <w:shd w:val="clear" w:color="auto" w:fill="auto"/>
          </w:tcPr>
          <w:p w14:paraId="3969DFC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shd w:val="clear" w:color="auto" w:fill="auto"/>
          </w:tcPr>
          <w:p w14:paraId="63D84C6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both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移动式水肥一体化设备（含计量仪表）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</w:tcPr>
          <w:p w14:paraId="4AB92059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100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</w:tcPr>
          <w:p w14:paraId="22BD4445">
            <w:pPr>
              <w:pStyle w:val="4"/>
              <w:keepNext w:val="0"/>
              <w:keepLines w:val="0"/>
              <w:suppressLineNumbers w:val="0"/>
              <w:spacing w:before="98" w:beforeAutospacing="0" w:after="0" w:afterAutospacing="0" w:line="228" w:lineRule="auto"/>
              <w:ind w:left="0" w:leftChars="0" w:right="0" w:firstLine="0" w:firstLineChars="0"/>
              <w:jc w:val="center"/>
              <w:rPr>
                <w:rFonts w:hint="default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7069F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firstLine="0" w:firstLineChars="0"/>
              <w:jc w:val="center"/>
              <w:rPr>
                <w:rFonts w:hint="default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A44A7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firstLine="0" w:firstLineChars="0"/>
              <w:jc w:val="center"/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24C2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firstLine="0" w:firstLineChars="0"/>
              <w:jc w:val="both"/>
              <w:rPr>
                <w:rFonts w:hint="default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1B8EB5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17C8F5F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07AD73C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both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勺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轮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式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滴管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铺管精量铺膜点播机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496814DD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91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top"/>
          </w:tcPr>
          <w:p w14:paraId="546F2F80">
            <w:pPr>
              <w:pStyle w:val="4"/>
              <w:keepNext w:val="0"/>
              <w:keepLines w:val="0"/>
              <w:suppressLineNumbers w:val="0"/>
              <w:spacing w:before="98" w:beforeAutospacing="0" w:after="0" w:afterAutospacing="0" w:line="228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7536F6A0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23516F6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1CD37129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黑体"/>
                <w:color w:val="auto"/>
                <w:spacing w:val="3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52477F4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35DE750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7569550D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both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勺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轮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式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滴管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铺管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精量（不铺膜）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点播机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013273E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20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F31E37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7ADC1A39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77AC302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31378427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黑体"/>
                <w:color w:val="auto"/>
                <w:spacing w:val="3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3EDDE7D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05EA2CAB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5BA42B75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both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机械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式滴灌铺管精量铺膜点播机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122E6E79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50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top"/>
          </w:tcPr>
          <w:p w14:paraId="39EBC9BC">
            <w:pPr>
              <w:pStyle w:val="4"/>
              <w:keepNext w:val="0"/>
              <w:keepLines w:val="0"/>
              <w:suppressLineNumbers w:val="0"/>
              <w:spacing w:before="98" w:beforeAutospacing="0" w:after="0" w:afterAutospacing="0" w:line="228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742C3D94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27FFA79D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59BCED83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C1BA00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09F9BBD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5BBCA940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both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  <w:t>免耕气吸式播种机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61AA755C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top"/>
          </w:tcPr>
          <w:p w14:paraId="434B44FD">
            <w:pPr>
              <w:pStyle w:val="4"/>
              <w:keepNext w:val="0"/>
              <w:keepLines w:val="0"/>
              <w:suppressLineNumbers w:val="0"/>
              <w:spacing w:before="98" w:beforeAutospacing="0" w:after="0" w:afterAutospacing="0" w:line="228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3D09B800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737B38E9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2D334109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both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232773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1756C120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428FF24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both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  <w:t>免耕气吸式播种机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613B52B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top"/>
          </w:tcPr>
          <w:p w14:paraId="0D63E108">
            <w:pPr>
              <w:pStyle w:val="4"/>
              <w:keepNext w:val="0"/>
              <w:keepLines w:val="0"/>
              <w:suppressLineNumbers w:val="0"/>
              <w:spacing w:before="98" w:beforeAutospacing="0" w:after="0" w:afterAutospacing="0" w:line="228" w:lineRule="auto"/>
              <w:ind w:left="0" w:leftChars="0" w:right="0" w:rightChars="0" w:firstLine="0" w:firstLineChars="0"/>
              <w:jc w:val="center"/>
              <w:rPr>
                <w:rFonts w:hint="default" w:eastAsia="宋体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34C946C2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79B09FC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0B54CEED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both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22956B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073D2772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4F7F386E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both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北斗农机自动驾驶导航仪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及安装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56E8CA9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165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top"/>
          </w:tcPr>
          <w:p w14:paraId="456A71C8">
            <w:pPr>
              <w:pStyle w:val="4"/>
              <w:keepNext w:val="0"/>
              <w:keepLines w:val="0"/>
              <w:suppressLineNumbers w:val="0"/>
              <w:spacing w:before="98" w:beforeAutospacing="0" w:after="0" w:afterAutospacing="0" w:line="228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C94E19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38D53B4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478C5097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both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A37C95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2E95B2C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121E9A8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left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  <w:t>无人机及附属设施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6A208187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top"/>
          </w:tcPr>
          <w:p w14:paraId="7BF28210">
            <w:pPr>
              <w:pStyle w:val="4"/>
              <w:keepNext w:val="0"/>
              <w:keepLines w:val="0"/>
              <w:suppressLineNumbers w:val="0"/>
              <w:spacing w:before="98" w:beforeAutospacing="0" w:after="0" w:afterAutospacing="0" w:line="228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0BBD2A6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2D1952EE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02440B0C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both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67E830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5652B935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vAlign w:val="center"/>
          </w:tcPr>
          <w:p w14:paraId="2B39CB1D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left"/>
              <w:rPr>
                <w:rFonts w:hint="eastAsia" w:eastAsia="宋体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籽粒收割机</w:t>
            </w: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6704146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eastAsia="宋体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48E7C17">
            <w:pPr>
              <w:pStyle w:val="4"/>
              <w:keepNext w:val="0"/>
              <w:keepLines w:val="0"/>
              <w:suppressLineNumbers w:val="0"/>
              <w:spacing w:before="98" w:beforeAutospacing="0" w:after="0" w:afterAutospacing="0" w:line="228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850000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2768B9F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5467061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市级资金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5A4FB28F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3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14:paraId="0011443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136681B5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62688DAC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6DD6490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52C7CB1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万亩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试验示范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区：</w:t>
            </w:r>
          </w:p>
          <w:p w14:paraId="11E348F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种  子：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103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元/亩*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万亩=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309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万元</w:t>
            </w:r>
          </w:p>
          <w:p w14:paraId="726966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水溶肥：（每亩滴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次，每次 5 公斤，共 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 公斤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204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元/亩*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万亩=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612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万元</w:t>
            </w:r>
          </w:p>
          <w:p w14:paraId="0693D5A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除草：（除草剂 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18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 元+叶面肥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元）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元/亩*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万亩=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69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6D30996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14B1CCB7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7A0B231E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486F46DC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eastAsia="宋体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30000</w:t>
            </w:r>
          </w:p>
          <w:p w14:paraId="3EA35B2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60922E6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220E062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5874C7B3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6C447AE5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2BA458FF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644E318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eastAsia="宋体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330元/亩</w:t>
            </w:r>
          </w:p>
          <w:p w14:paraId="7764BF22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6B86F3D0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</w:p>
          <w:p w14:paraId="55629EB2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0C5D569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59B1AD5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990</w:t>
            </w:r>
          </w:p>
          <w:p w14:paraId="7B99311C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1C5E154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市级资金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1E4136D5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B728A0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521" w:type="dxa"/>
            <w:tcBorders>
              <w:tl2br w:val="nil"/>
              <w:tr2bl w:val="nil"/>
            </w:tcBorders>
          </w:tcPr>
          <w:p w14:paraId="28159EA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634FCEB5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6EAB48E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106CC20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2685E0A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万亩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推广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区：</w:t>
            </w:r>
          </w:p>
          <w:p w14:paraId="39BC393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种  子：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96.8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 元/亩*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万亩=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1645.6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万元</w:t>
            </w:r>
          </w:p>
          <w:p w14:paraId="0936F10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水溶肥：（每亩滴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次，每次 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公斤，共 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32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公斤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163.2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元/亩*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万亩=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2774.4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万元</w:t>
            </w:r>
          </w:p>
          <w:p w14:paraId="0EE9F4F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除草：（除草剂 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18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 xml:space="preserve">元+叶面肥 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元）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元/亩*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万亩=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391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万元</w:t>
            </w:r>
          </w:p>
          <w:p w14:paraId="4066B4A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477858B2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170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0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  <w:t>00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6C707B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  <w:p w14:paraId="7CD788A1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283</w:t>
            </w: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  <w:t>元/亩</w:t>
            </w:r>
          </w:p>
          <w:p w14:paraId="49AD7CA9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79407576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4811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2229E4D7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市级资金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1E0D3B00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99F890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21" w:type="dxa"/>
            <w:tcBorders>
              <w:tl2br w:val="nil"/>
              <w:tr2bl w:val="nil"/>
            </w:tcBorders>
            <w:vAlign w:val="center"/>
          </w:tcPr>
          <w:p w14:paraId="74697704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eastAsia="宋体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vAlign w:val="center"/>
          </w:tcPr>
          <w:p w14:paraId="5932717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高产竞赛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奖励</w:t>
            </w: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273DA53D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CEC4C9B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30000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991D169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73D0EBAF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市级资金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3DD38C3C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14:paraId="0CE753A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521" w:type="dxa"/>
            <w:tcBorders>
              <w:tl2br w:val="nil"/>
              <w:tr2bl w:val="nil"/>
            </w:tcBorders>
            <w:vAlign w:val="center"/>
          </w:tcPr>
          <w:p w14:paraId="4E937D33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eastAsia="宋体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  <w:t>1</w:t>
            </w: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vAlign w:val="center"/>
          </w:tcPr>
          <w:p w14:paraId="372C4D5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举办现场会、培训、制作标牌、 印发宣传材料、测产、专家咨询费等费用</w:t>
            </w: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3A6807C2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66A02BDA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29BF0828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87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14:paraId="4D080782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市级资金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3F71DCAD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7A85CA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89" w:type="dxa"/>
            <w:gridSpan w:val="2"/>
            <w:tcBorders>
              <w:tl2br w:val="nil"/>
              <w:tr2bl w:val="nil"/>
            </w:tcBorders>
          </w:tcPr>
          <w:p w14:paraId="3FF9D02C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  <w:t>总投资</w:t>
            </w:r>
          </w:p>
        </w:tc>
        <w:tc>
          <w:tcPr>
            <w:tcW w:w="742" w:type="dxa"/>
            <w:tcBorders>
              <w:tl2br w:val="nil"/>
              <w:tr2bl w:val="nil"/>
            </w:tcBorders>
          </w:tcPr>
          <w:p w14:paraId="528A4922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 w14:paraId="1999565F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</w:tcPr>
          <w:p w14:paraId="5BC0E347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default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6000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4322F54E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</w:tcPr>
          <w:p w14:paraId="48CDFDA7">
            <w:pPr>
              <w:pStyle w:val="4"/>
              <w:keepNext w:val="0"/>
              <w:keepLines w:val="0"/>
              <w:suppressLineNumbers w:val="0"/>
              <w:spacing w:before="131" w:beforeAutospacing="0" w:after="0" w:afterAutospacing="0" w:line="189" w:lineRule="auto"/>
              <w:ind w:left="0" w:right="0" w:firstLine="0" w:firstLineChars="0"/>
              <w:jc w:val="center"/>
              <w:rPr>
                <w:rFonts w:hint="eastAsia" w:cs="宋体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255A5C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05038A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sz w:val="24"/>
      <w:lang w:eastAsia="en-US"/>
    </w:rPr>
  </w:style>
  <w:style w:type="table" w:customStyle="1" w:styleId="5">
    <w:name w:val="Table Normal"/>
    <w:basedOn w:val="2"/>
    <w:unhideWhenUsed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