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文字解读：</w:t>
      </w:r>
      <w:r>
        <w:rPr>
          <w:rFonts w:hint="eastAsia" w:ascii="仿宋_GB2312" w:hAnsi="仿宋_GB2312" w:eastAsia="仿宋_GB2312" w:cs="仿宋_GB2312"/>
          <w:color w:val="000000"/>
          <w:sz w:val="44"/>
          <w:szCs w:val="44"/>
          <w:lang w:val="en-US" w:eastAsia="zh-CN"/>
        </w:rPr>
        <w:t>达拉特旗隐形冠军加速部落</w:t>
      </w:r>
      <w:r>
        <w:rPr>
          <w:rFonts w:hint="eastAsia" w:ascii="仿宋_GB2312" w:hAnsi="仿宋_GB2312" w:eastAsia="仿宋_GB2312" w:cs="仿宋_GB2312"/>
          <w:color w:val="000000"/>
          <w:sz w:val="44"/>
          <w:szCs w:val="44"/>
        </w:rPr>
        <w:t>管理办法(试行)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  <w:lang w:val="en-US" w:eastAsia="zh-CN"/>
        </w:rPr>
        <w:t>征求意见稿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制定说明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/>
        </w:rPr>
        <w:t>　　</w:t>
      </w:r>
      <w:r>
        <w:rPr>
          <w:rFonts w:hint="eastAsia" w:ascii="黑体" w:hAnsi="黑体" w:eastAsia="黑体"/>
          <w:sz w:val="32"/>
          <w:szCs w:val="32"/>
        </w:rPr>
        <w:t>一、制定目的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为深入贯彻党中央、国务院关于扶持中小微企业发展的决策部署，推进中小微企业主动适应和引领发展新常态，引导中小微企业向专业化、精细化、特色化、新颖化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的“专精特新”方向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发展，培育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更多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制造业“单项冠军”，全力将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达拉特旗隐形冠军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加速部落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(以下简称 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加速部落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”)打造成为区域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培育“专精特新”企业的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综合服务最优平台，助力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中小企业从“专精特新”走向“隐形冠军”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，按照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《达拉特旗委办公室 旗人民政府办公室印发〈达拉特旗关于加快推动“专精特新”中小企业高质量发展行动方案（试行）&gt;的通知》(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党办发〔2022〕6号)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文件要求，结合工作实际，编制了《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达拉特旗隐形冠军加速部落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管理办法(试行)》（征求意见稿）。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二、制定依据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1.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《科技部关于印发〈科技企业孵化器管理办法&gt;的通知》(国科发〔2018〕300号)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《科技部火炬中心关于印发〈国家众创空间备案暂行规定〉的通知》 (国科火字 〔2017〕120号)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《达拉特旗委办公室 旗人民政府办公室印发〈达拉特旗关于加快推动“专精特新”中小企业高质量发展行动方案（试行）&gt;的通知》(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党办发〔2022〕6号)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三、主要内容</w:t>
      </w:r>
    </w:p>
    <w:p>
      <w:pP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管理办法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2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第一部分总则，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指明了本部门开展工作所依据的相关政策及加速部落的服务功能，解读了适用对象。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default" w:ascii="仿宋_GB2312" w:hAnsi="宋体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第二部分入驻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条件</w:t>
      </w:r>
      <w:r>
        <w:rPr>
          <w:rFonts w:hint="eastAsia" w:ascii="黑体" w:hAnsi="宋体" w:eastAsia="黑体" w:cs="黑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主要阐述了</w:t>
      </w:r>
      <w:r>
        <w:rPr>
          <w:rFonts w:hint="eastAsia" w:ascii="仿宋_GB2312" w:hAnsi="宋体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入驻企业申请入驻需要满足的条件、入驻企业的4类优惠政策，明确了企业的门类、发展特征、创新能力、科技含量等要素，规定了A、B、C、D四类企业的要求。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第三部分入驻程序，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明确了入驻企业提出书面申请的相关材料，运维部门审核通过后进行5个工作日的公示，公示无异后，办理入驻手续，旗工信和科技局提交旗人民政府审议。同时规定了入驻时限。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第四部分日常管理，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阐述了服务内容、办公场所使用规范、公共场所使用规范、服务对象、配套服务收费标准、入驻企业运营规范和资金管理规定。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第五部分年度考核，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规定了考核时间、对象、结果的划分档次、标准和结果的运用。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第六部分推出机制，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分为协议期满、自动退出和限期退出3种退出形式，旗工信和科技局与建投公司会商后，办理相关手续退出。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第七部分监督评价及法律责任，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规定了入驻企业和加速部落工作人员的权力和义务，造成损失和相关责任后果，依法追究相应责任。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第八部分附则，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指明了《细则》由旗工信和科技局解释及试行期限。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yYWRiZjA5NjM2NmZiOGRhMzQxYzcwNzYyMmRjMDUifQ=="/>
  </w:docVars>
  <w:rsids>
    <w:rsidRoot w:val="007F642F"/>
    <w:rsid w:val="000009C8"/>
    <w:rsid w:val="006375B8"/>
    <w:rsid w:val="00707D7D"/>
    <w:rsid w:val="007F642F"/>
    <w:rsid w:val="00964796"/>
    <w:rsid w:val="00BE44E1"/>
    <w:rsid w:val="00BF17C5"/>
    <w:rsid w:val="00C447F2"/>
    <w:rsid w:val="00E45AE2"/>
    <w:rsid w:val="0D5B6C41"/>
    <w:rsid w:val="3DF30559"/>
    <w:rsid w:val="63284D3B"/>
    <w:rsid w:val="70E7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134</Words>
  <Characters>769</Characters>
  <Lines>6</Lines>
  <Paragraphs>1</Paragraphs>
  <TotalTime>0</TotalTime>
  <ScaleCrop>false</ScaleCrop>
  <LinksUpToDate>false</LinksUpToDate>
  <CharactersWithSpaces>902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2023-08-22T12:54:00Z</dcterms:created>
  <dc:creator>DELL</dc:creator>
  <cp:lastModifiedBy>3</cp:lastModifiedBy>
  <dcterms:modified xsi:type="dcterms:W3CDTF">2023-11-14T03:56:39Z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1292FA6D99144FEFB0FC40538E2702DE_13</vt:lpwstr>
  </property>
</Properties>
</file>