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ind w:firstLine="975" w:firstLineChars="750"/>
        <w:jc w:val="both"/>
        <w:rPr>
          <w:rFonts w:hint="eastAsia" w:ascii="仿宋" w:hAnsi="仿宋" w:eastAsia="仿宋" w:cs="仿宋"/>
          <w:sz w:val="13"/>
          <w:szCs w:val="13"/>
        </w:rPr>
      </w:pPr>
    </w:p>
    <w:p>
      <w:pPr>
        <w:pStyle w:val="2"/>
        <w:rPr>
          <w:rFonts w:hint="eastAsia"/>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32"/>
          <w:szCs w:val="32"/>
          <w:lang w:val="en-US" w:eastAsia="zh-CN"/>
        </w:rPr>
      </w:pPr>
    </w:p>
    <w:p>
      <w:pPr>
        <w:keepNext w:val="0"/>
        <w:keepLines w:val="0"/>
        <w:widowControl w:val="0"/>
        <w:suppressLineNumbers w:val="0"/>
        <w:spacing w:before="0" w:beforeAutospacing="0" w:after="0" w:afterAutospacing="0" w:line="360" w:lineRule="auto"/>
        <w:ind w:left="0" w:right="0"/>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内蒙古库布齐沙漠鄂尔多斯中北部新能源基地项目先导工程取水许可审批</w:t>
      </w:r>
    </w:p>
    <w:p>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准予行政许可决定书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highlight w:val="none"/>
          <w:lang w:val="en-US" w:eastAsia="zh-CN" w:bidi="ar"/>
        </w:rPr>
        <w:t>内蒙古三峡蒙能能源有限公司</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单位提交的内蒙古库布齐沙漠鄂尔多斯中北部新能源基地项目先导工程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项目位于达拉特旗县城西南侧约34km处，中心点经纬度坐标为E109°38′16″，N40°17′29″；位于昭君镇柴登嘎查、巴音色古楞嘎查。2023年1月9日，于达拉特旗能源局进行备案，项目代码2211-150621-60-01-882755。本项目预计2022年12月份开始建设，于2023年12月建设完成，于2024年1月份并网发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二、结合区域水资源条件，项目以厂区自备水源井（水源井坐标：东经：109°36′28.64″；北纬：40°17′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38.46″）作为运行期间职工生活取水水源，水源选择合理。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经水平衡计算和用水合理性分析，施工期用水为生活用水和施工用水，施工期用水核定总量为35177m³，其中核定生活用水20618.56m³，生活用水取水水源为自备水源井。核定施工用水量14558.76m³，施工期生产用水取水水源为达拉特旗高头窑煤矿疏干水综合利用工程。施工期生活用水总量不允许超出核定用水量，施工期用水量不允许超出核定用水量。必须安装合格的水计量设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建成后运行期间生产不用水，用水单元仅为职工综合生活用水，核定项目年用水量2186.35m³/a，考虑水源井至用水单元之间的输水损失，输水损失按照3%计算。因此，该项目年生活用水核定总用水量2253.97m³/a。取水符合区域水资源配置及“三条红线”指标要求。根据项目区各用水单元用水参数合理性分析，该项目职工综合生活用水定额为127.4L/人.d符合《内蒙古自治区地方标准行业用水定额》（DB15/T385-2020）和地区实际用水情况。审查认为，项目用水规模、工艺分析及相关参数选取基本合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基本同意《报告书》中提出的水质分析标准，主要水质指标符合项目用水水质要求，生活用水水质指标符合《生活饮用水卫生标准》（GB5749-2006）的水质要求，生产用水水质指标符合《城市污水再生利用城市杂用水水质标准》（GB/T18920-2020）的水质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基本同意《报告书》提出的退水影响分析。本项目污水主要是软水站排水以及生活污水排水，水质较为简单，通过一体化污水处理设备处理合格后回用于项目绿化用水，无外排水量，因此，不会产生退水的影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十、该项目应按照《建设项目水资源论证管理办法》第十一条规定，建设项目水资源论证报告书自审查通过之日起满3年，建设项目未批准的，业主单位应重新或补充编制水资源论证报告书，并提交</w:t>
      </w:r>
      <w:bookmarkStart w:id="1" w:name="_GoBack"/>
      <w:bookmarkEnd w:id="1"/>
      <w:r>
        <w:rPr>
          <w:rFonts w:hint="eastAsia" w:ascii="仿宋_GB2312" w:hAnsi="仿宋_GB2312" w:eastAsia="仿宋_GB2312" w:cs="仿宋_GB2312"/>
          <w:color w:val="000000"/>
          <w:kern w:val="0"/>
          <w:sz w:val="32"/>
          <w:szCs w:val="32"/>
          <w:lang w:val="en-US" w:eastAsia="zh-CN" w:bidi="ar"/>
        </w:rPr>
        <w:t>原审查机关重新审查。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十一</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916" w:leftChars="760" w:hanging="320" w:hangingChars="1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《内蒙古库布齐沙漠鄂尔多斯中北部新能源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基地项目先导工程项目水资源论证报告书》技术审查意见</w:t>
      </w: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2023年3月1日</w:t>
      </w:r>
    </w:p>
    <w:p>
      <w:pPr>
        <w:pStyle w:val="2"/>
        <w:ind w:left="0" w:leftChars="0" w:firstLine="0" w:firstLineChars="0"/>
        <w:rPr>
          <w:rFonts w:hint="eastAsia" w:ascii="仿宋_GB2312" w:hAnsi="仿宋_GB2312" w:eastAsia="仿宋_GB2312" w:cs="仿宋_GB2312"/>
          <w:color w:val="000000"/>
          <w:kern w:val="0"/>
          <w:sz w:val="32"/>
          <w:szCs w:val="32"/>
          <w:lang w:val="en-US" w:eastAsia="zh-CN" w:bidi="ar"/>
        </w:rPr>
      </w:pPr>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3</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1</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A2089"/>
    <w:multiLevelType w:val="singleLevel"/>
    <w:tmpl w:val="8D2A208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D81DFD"/>
    <w:rsid w:val="0C031CBF"/>
    <w:rsid w:val="0C446C2E"/>
    <w:rsid w:val="0C840F9D"/>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0FD41A3B"/>
    <w:rsid w:val="10226E6C"/>
    <w:rsid w:val="10D45A55"/>
    <w:rsid w:val="117C7CAB"/>
    <w:rsid w:val="118D7DA9"/>
    <w:rsid w:val="11984429"/>
    <w:rsid w:val="11C65F78"/>
    <w:rsid w:val="11CD0FFB"/>
    <w:rsid w:val="120C223D"/>
    <w:rsid w:val="12525E03"/>
    <w:rsid w:val="129D071B"/>
    <w:rsid w:val="12EE5BBC"/>
    <w:rsid w:val="132940E2"/>
    <w:rsid w:val="13A35305"/>
    <w:rsid w:val="13E56EA9"/>
    <w:rsid w:val="14182743"/>
    <w:rsid w:val="1426228F"/>
    <w:rsid w:val="144E576A"/>
    <w:rsid w:val="14754FA0"/>
    <w:rsid w:val="15205AE9"/>
    <w:rsid w:val="158E52DA"/>
    <w:rsid w:val="15C15DC1"/>
    <w:rsid w:val="16107A4D"/>
    <w:rsid w:val="162D6387"/>
    <w:rsid w:val="16AB3398"/>
    <w:rsid w:val="16F25BF5"/>
    <w:rsid w:val="17492B6A"/>
    <w:rsid w:val="175541D3"/>
    <w:rsid w:val="175C5B35"/>
    <w:rsid w:val="175F1BF3"/>
    <w:rsid w:val="177F3F63"/>
    <w:rsid w:val="17A259EB"/>
    <w:rsid w:val="17D952DF"/>
    <w:rsid w:val="18000BA1"/>
    <w:rsid w:val="184D335A"/>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C72475"/>
    <w:rsid w:val="27ED6F2D"/>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9A03DE"/>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936175"/>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A0200C"/>
    <w:rsid w:val="50614CBD"/>
    <w:rsid w:val="51BA1964"/>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8C00A66"/>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5FE11F"/>
    <w:rsid w:val="5F6E627D"/>
    <w:rsid w:val="5FB93F77"/>
    <w:rsid w:val="604D3C61"/>
    <w:rsid w:val="613368D3"/>
    <w:rsid w:val="61B61536"/>
    <w:rsid w:val="629E491B"/>
    <w:rsid w:val="62C3483E"/>
    <w:rsid w:val="63667667"/>
    <w:rsid w:val="64365CDD"/>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E808FC"/>
    <w:rsid w:val="6E2222BB"/>
    <w:rsid w:val="6E390823"/>
    <w:rsid w:val="6EA32F4B"/>
    <w:rsid w:val="6EA94ABC"/>
    <w:rsid w:val="6ECA2AEA"/>
    <w:rsid w:val="6EDA040B"/>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6715C1"/>
    <w:rsid w:val="75B173E7"/>
    <w:rsid w:val="761415DE"/>
    <w:rsid w:val="764E73BA"/>
    <w:rsid w:val="76A53099"/>
    <w:rsid w:val="773A5475"/>
    <w:rsid w:val="77D243F1"/>
    <w:rsid w:val="77E6739E"/>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BA508D"/>
    <w:rsid w:val="7FCA12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4">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 纯文本文章正文 + 左  0 字符"/>
    <w:basedOn w:val="1"/>
    <w:semiHidden/>
    <w:qFormat/>
    <w:uiPriority w:val="0"/>
    <w:pPr>
      <w:ind w:firstLine="560" w:firstLineChars="200"/>
    </w:pPr>
    <w:rPr>
      <w:rFonts w:ascii="宋体" w:hAnsi="Courier New" w:cs="宋体"/>
      <w:szCs w:val="20"/>
    </w:rPr>
  </w:style>
  <w:style w:type="paragraph" w:styleId="5">
    <w:name w:val="table of authorities"/>
    <w:basedOn w:val="1"/>
    <w:next w:val="1"/>
    <w:qFormat/>
    <w:uiPriority w:val="0"/>
    <w:pPr>
      <w:ind w:left="420" w:leftChars="200" w:firstLine="562"/>
    </w:pPr>
    <w:rPr>
      <w:rFonts w:ascii="仿宋" w:hAnsi="仿宋" w:eastAsia="仿宋"/>
    </w:rPr>
  </w:style>
  <w:style w:type="paragraph" w:styleId="6">
    <w:name w:val="Normal Indent"/>
    <w:basedOn w:val="1"/>
    <w:qFormat/>
    <w:uiPriority w:val="0"/>
    <w:pPr>
      <w:adjustRightInd w:val="0"/>
      <w:ind w:firstLine="420"/>
      <w:jc w:val="left"/>
      <w:textAlignment w:val="baseline"/>
    </w:pPr>
    <w:rPr>
      <w:rFonts w:ascii="宋体"/>
      <w:kern w:val="0"/>
      <w:sz w:val="24"/>
      <w:szCs w:val="20"/>
    </w:rPr>
  </w:style>
  <w:style w:type="paragraph" w:styleId="7">
    <w:name w:val="Body Text"/>
    <w:basedOn w:val="1"/>
    <w:next w:val="8"/>
    <w:qFormat/>
    <w:uiPriority w:val="0"/>
    <w:pPr>
      <w:spacing w:after="120"/>
    </w:pPr>
  </w:style>
  <w:style w:type="paragraph" w:styleId="8">
    <w:name w:val="Body Text First Indent 2"/>
    <w:basedOn w:val="9"/>
    <w:next w:val="1"/>
    <w:qFormat/>
    <w:uiPriority w:val="0"/>
    <w:pPr>
      <w:ind w:firstLine="420"/>
    </w:pPr>
  </w:style>
  <w:style w:type="paragraph" w:styleId="9">
    <w:name w:val="Body Text Indent"/>
    <w:basedOn w:val="1"/>
    <w:next w:val="1"/>
    <w:qFormat/>
    <w:uiPriority w:val="0"/>
    <w:pPr>
      <w:autoSpaceDE w:val="0"/>
      <w:autoSpaceDN w:val="0"/>
      <w:adjustRightInd w:val="0"/>
      <w:spacing w:line="360" w:lineRule="auto"/>
      <w:ind w:right="156" w:firstLine="480" w:firstLineChars="200"/>
    </w:pPr>
    <w:rPr>
      <w:sz w:val="24"/>
    </w:rPr>
  </w:style>
  <w:style w:type="paragraph" w:styleId="10">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1">
    <w:name w:val="Date"/>
    <w:basedOn w:val="1"/>
    <w:next w:val="1"/>
    <w:link w:val="26"/>
    <w:semiHidden/>
    <w:unhideWhenUsed/>
    <w:qFormat/>
    <w:uiPriority w:val="99"/>
    <w:pPr>
      <w:ind w:left="100" w:leftChars="2500"/>
    </w:pPr>
  </w:style>
  <w:style w:type="paragraph" w:styleId="12">
    <w:name w:val="Body Text Indent 2"/>
    <w:basedOn w:val="1"/>
    <w:next w:val="1"/>
    <w:qFormat/>
    <w:uiPriority w:val="0"/>
    <w:pPr>
      <w:ind w:firstLine="630"/>
    </w:pPr>
    <w:rPr>
      <w:rFonts w:ascii="Times New Roman" w:hAnsi="Times New Roman"/>
      <w:sz w:val="32"/>
      <w:szCs w:val="24"/>
    </w:rPr>
  </w:style>
  <w:style w:type="paragraph" w:styleId="13">
    <w:name w:val="Balloon Text"/>
    <w:basedOn w:val="1"/>
    <w:link w:val="28"/>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jc w:val="left"/>
    </w:pPr>
    <w:rPr>
      <w:rFonts w:ascii="宋体" w:hAnsi="宋体" w:eastAsia="宋体" w:cs="宋体"/>
      <w:kern w:val="0"/>
      <w:sz w:val="24"/>
      <w:szCs w:val="24"/>
    </w:rPr>
  </w:style>
  <w:style w:type="paragraph" w:styleId="17">
    <w:name w:val="Body Text First Indent"/>
    <w:basedOn w:val="7"/>
    <w:next w:val="18"/>
    <w:qFormat/>
    <w:uiPriority w:val="0"/>
    <w:pPr>
      <w:ind w:firstLine="420" w:firstLineChars="100"/>
    </w:pPr>
  </w:style>
  <w:style w:type="paragraph" w:customStyle="1" w:styleId="18">
    <w:name w:val="样式 宋体 小四 行距: 1.5 倍行距"/>
    <w:basedOn w:val="1"/>
    <w:next w:val="3"/>
    <w:qFormat/>
    <w:uiPriority w:val="0"/>
    <w:pPr>
      <w:widowControl/>
      <w:spacing w:after="120" w:line="360" w:lineRule="auto"/>
      <w:ind w:firstLine="480" w:firstLineChars="200"/>
      <w:textAlignment w:val="baseline"/>
    </w:pPr>
    <w:rPr>
      <w:rFonts w:ascii="宋体" w:hAnsi="宋体" w:cs="宋体"/>
      <w:kern w:val="0"/>
      <w:sz w:val="24"/>
      <w:szCs w:val="20"/>
    </w:rPr>
  </w:style>
  <w:style w:type="character" w:styleId="21">
    <w:name w:val="page number"/>
    <w:basedOn w:val="20"/>
    <w:qFormat/>
    <w:uiPriority w:val="0"/>
  </w:style>
  <w:style w:type="paragraph" w:customStyle="1" w:styleId="22">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23">
    <w:name w:val="BodyText1I"/>
    <w:basedOn w:val="1"/>
    <w:qFormat/>
    <w:uiPriority w:val="0"/>
    <w:pPr>
      <w:ind w:firstLine="420" w:firstLineChars="100"/>
      <w:jc w:val="both"/>
      <w:textAlignment w:val="baseline"/>
    </w:pPr>
  </w:style>
  <w:style w:type="character" w:customStyle="1" w:styleId="24">
    <w:name w:val="页眉 Char"/>
    <w:basedOn w:val="20"/>
    <w:link w:val="15"/>
    <w:qFormat/>
    <w:uiPriority w:val="99"/>
    <w:rPr>
      <w:sz w:val="18"/>
      <w:szCs w:val="18"/>
    </w:rPr>
  </w:style>
  <w:style w:type="character" w:customStyle="1" w:styleId="25">
    <w:name w:val="页脚 Char"/>
    <w:basedOn w:val="20"/>
    <w:link w:val="14"/>
    <w:qFormat/>
    <w:uiPriority w:val="99"/>
    <w:rPr>
      <w:sz w:val="18"/>
      <w:szCs w:val="18"/>
    </w:rPr>
  </w:style>
  <w:style w:type="character" w:customStyle="1" w:styleId="26">
    <w:name w:val="日期 Char"/>
    <w:basedOn w:val="20"/>
    <w:link w:val="11"/>
    <w:semiHidden/>
    <w:qFormat/>
    <w:uiPriority w:val="99"/>
  </w:style>
  <w:style w:type="paragraph" w:customStyle="1" w:styleId="27">
    <w:name w:val="4 Char"/>
    <w:basedOn w:val="1"/>
    <w:qFormat/>
    <w:uiPriority w:val="0"/>
    <w:rPr>
      <w:rFonts w:ascii="Times New Roman" w:hAnsi="Times New Roman" w:eastAsia="宋体" w:cs="Times New Roman"/>
      <w:szCs w:val="24"/>
    </w:rPr>
  </w:style>
  <w:style w:type="character" w:customStyle="1" w:styleId="28">
    <w:name w:val="批注框文本 Char"/>
    <w:basedOn w:val="20"/>
    <w:link w:val="13"/>
    <w:semiHidden/>
    <w:qFormat/>
    <w:uiPriority w:val="99"/>
    <w:rPr>
      <w:sz w:val="18"/>
      <w:szCs w:val="18"/>
    </w:rPr>
  </w:style>
  <w:style w:type="character" w:customStyle="1" w:styleId="29">
    <w:name w:val="fontstyle01"/>
    <w:qFormat/>
    <w:uiPriority w:val="0"/>
    <w:rPr>
      <w:rFonts w:hint="default" w:ascii="F1" w:hAnsi="F1"/>
      <w:color w:val="000000"/>
      <w:sz w:val="28"/>
      <w:szCs w:val="28"/>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 w:type="paragraph" w:customStyle="1" w:styleId="34">
    <w:name w:val="正文+2"/>
    <w:basedOn w:val="1"/>
    <w:qFormat/>
    <w:uiPriority w:val="0"/>
    <w:pPr>
      <w:ind w:firstLine="200" w:firstLineChars="200"/>
    </w:pPr>
    <w:rPr>
      <w:rFonts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4</Pages>
  <Words>1658</Words>
  <Characters>1820</Characters>
  <Lines>1</Lines>
  <Paragraphs>1</Paragraphs>
  <TotalTime>15</TotalTime>
  <ScaleCrop>false</ScaleCrop>
  <LinksUpToDate>false</LinksUpToDate>
  <CharactersWithSpaces>1862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2017-06-19T16:13:00Z</dcterms:created>
  <dc:creator>1</dc:creator>
  <cp:lastModifiedBy>安吉拉</cp:lastModifiedBy>
  <cp:lastPrinted>2023-04-03T07:06:57Z</cp:lastPrinted>
  <dcterms:modified xsi:type="dcterms:W3CDTF">2023-04-03T07:10:14Z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18F56E52C95E4549A41ADB6E4381677B</vt:lpwstr>
  </property>
</Properties>
</file>