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39" w:rsidRDefault="00C77C39" w:rsidP="00C77C39">
      <w:pPr>
        <w:adjustRightInd w:val="0"/>
        <w:snapToGrid w:val="0"/>
        <w:spacing w:before="157" w:after="157" w:line="540" w:lineRule="exact"/>
        <w:rPr>
          <w:rFonts w:ascii="黑体" w:eastAsia="黑体" w:hAnsi="黑体"/>
          <w:spacing w:val="12"/>
          <w:sz w:val="32"/>
          <w:szCs w:val="32"/>
        </w:rPr>
      </w:pPr>
      <w:r>
        <w:rPr>
          <w:rFonts w:ascii="黑体" w:eastAsia="黑体" w:hAnsi="黑体" w:hint="eastAsia"/>
          <w:spacing w:val="12"/>
          <w:sz w:val="32"/>
          <w:szCs w:val="32"/>
        </w:rPr>
        <w:t>附件：</w:t>
      </w:r>
    </w:p>
    <w:p w:rsidR="00C77C39" w:rsidRDefault="00C77C39" w:rsidP="00C77C39">
      <w:pPr>
        <w:adjustRightInd w:val="0"/>
        <w:snapToGrid w:val="0"/>
        <w:spacing w:before="157" w:after="157" w:line="540" w:lineRule="exact"/>
        <w:rPr>
          <w:rFonts w:ascii="黑体" w:eastAsia="黑体" w:hAnsi="黑体"/>
          <w:spacing w:val="12"/>
          <w:sz w:val="32"/>
          <w:szCs w:val="32"/>
        </w:rPr>
      </w:pPr>
    </w:p>
    <w:tbl>
      <w:tblPr>
        <w:tblW w:w="86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9"/>
        <w:gridCol w:w="3790"/>
        <w:gridCol w:w="2009"/>
      </w:tblGrid>
      <w:tr w:rsidR="00C77C39" w:rsidTr="008D5440">
        <w:trPr>
          <w:trHeight w:val="843"/>
          <w:jc w:val="center"/>
        </w:trPr>
        <w:tc>
          <w:tcPr>
            <w:tcW w:w="8698" w:type="dxa"/>
            <w:gridSpan w:val="3"/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达拉特旗2019年户改厕指标分配表</w:t>
            </w:r>
          </w:p>
        </w:tc>
      </w:tr>
      <w:tr w:rsidR="00C77C39" w:rsidTr="008D5440">
        <w:trPr>
          <w:trHeight w:val="747"/>
          <w:jc w:val="center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  <w:lang/>
              </w:rPr>
              <w:t>苏木镇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  <w:lang/>
              </w:rPr>
              <w:t>2019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  <w:lang/>
              </w:rPr>
              <w:t>年指标任务（户）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lang/>
              </w:rPr>
              <w:t>备注</w:t>
            </w:r>
          </w:p>
        </w:tc>
      </w:tr>
      <w:tr w:rsidR="00C77C39" w:rsidTr="008D5440">
        <w:trPr>
          <w:trHeight w:val="747"/>
          <w:jc w:val="center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中和西镇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200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C77C39" w:rsidTr="008D5440">
        <w:trPr>
          <w:trHeight w:val="747"/>
          <w:jc w:val="center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恩格贝镇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441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C77C39" w:rsidTr="008D5440">
        <w:trPr>
          <w:trHeight w:val="747"/>
          <w:jc w:val="center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昭君镇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722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C77C39" w:rsidTr="008D5440">
        <w:trPr>
          <w:trHeight w:val="747"/>
          <w:jc w:val="center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展旦召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苏木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441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C77C39" w:rsidTr="008D5440">
        <w:trPr>
          <w:trHeight w:val="747"/>
          <w:jc w:val="center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树林召镇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1393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C77C39" w:rsidTr="008D5440">
        <w:trPr>
          <w:trHeight w:val="747"/>
          <w:jc w:val="center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王爱召镇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843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C77C39" w:rsidTr="008D5440">
        <w:trPr>
          <w:trHeight w:val="747"/>
          <w:jc w:val="center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白泥井镇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482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C77C39" w:rsidTr="008D5440">
        <w:trPr>
          <w:trHeight w:val="747"/>
          <w:jc w:val="center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吉格斯太镇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241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C77C39" w:rsidTr="008D5440">
        <w:trPr>
          <w:trHeight w:val="747"/>
          <w:jc w:val="center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风水梁镇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  <w:t>237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C77C39" w:rsidTr="008D5440">
        <w:trPr>
          <w:trHeight w:val="747"/>
          <w:jc w:val="center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  <w:lang/>
              </w:rPr>
              <w:t>合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  <w:lang/>
              </w:rPr>
              <w:t>计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  <w:lang/>
              </w:rPr>
              <w:t>5000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C39" w:rsidRDefault="00C77C39" w:rsidP="008D5440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32"/>
                <w:szCs w:val="32"/>
                <w:lang/>
              </w:rPr>
            </w:pPr>
          </w:p>
        </w:tc>
      </w:tr>
    </w:tbl>
    <w:p w:rsidR="00C77C39" w:rsidRDefault="00C77C39" w:rsidP="00C77C39">
      <w:pPr>
        <w:widowControl/>
        <w:spacing w:line="54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C77C39" w:rsidRDefault="00C77C39" w:rsidP="00C77C39">
      <w:pPr>
        <w:widowControl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73C36" w:rsidRPr="00C77C39" w:rsidRDefault="00973C36" w:rsidP="00C77C39"/>
    <w:sectPr w:rsidR="00973C36" w:rsidRPr="00C77C39" w:rsidSect="0053520F">
      <w:footerReference w:type="default" r:id="rId4"/>
      <w:pgSz w:w="11906" w:h="16838"/>
      <w:pgMar w:top="2098" w:right="1474" w:bottom="2154" w:left="158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0F" w:rsidRDefault="008D147F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WU9gQa8BAABH&#10;AwAADgAAAAAAAAABACAAAAAeAQAAZHJzL2Uyb0RvYy54bWxQSwUGAAAAAAYABgBZAQAAPwUAAAAA&#10;" filled="f" stroked="f">
          <v:textbox style="mso-fit-shape-to-text:t" inset="0,0,0,0">
            <w:txbxContent>
              <w:p w:rsidR="0053520F" w:rsidRDefault="008D147F">
                <w:pPr>
                  <w:pStyle w:val="a3"/>
                  <w:jc w:val="center"/>
                </w:pPr>
                <w:r w:rsidRPr="0053520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 w:rsidRPr="0053520F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77C39" w:rsidRPr="00C77C39">
                  <w:rPr>
                    <w:noProof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53520F" w:rsidRDefault="008D147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77C39"/>
    <w:rsid w:val="008D147F"/>
    <w:rsid w:val="00973C36"/>
    <w:rsid w:val="00C7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39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77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77C39"/>
    <w:rPr>
      <w:rFonts w:ascii="等线" w:eastAsia="等线" w:hAnsi="等线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2019-12-04T07:29:00Z</dcterms:created>
  <dcterms:modified xsi:type="dcterms:W3CDTF">2019-12-04T07:30:00Z</dcterms:modified>
</cp:coreProperties>
</file>